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492" w:rsidRPr="00F74BF6" w:rsidRDefault="007D0492">
      <w:pPr>
        <w:spacing w:line="159" w:lineRule="exact"/>
        <w:rPr>
          <w:rFonts w:ascii="Times New Roman" w:hAnsi="Times New Roman" w:cs="Times New Roman"/>
          <w:sz w:val="28"/>
          <w:szCs w:val="28"/>
        </w:rPr>
      </w:pPr>
    </w:p>
    <w:p w:rsidR="006D77AD" w:rsidRPr="006D77AD" w:rsidRDefault="006D77AD" w:rsidP="006D77AD">
      <w:pPr>
        <w:pStyle w:val="20"/>
        <w:spacing w:after="0" w:line="240" w:lineRule="auto"/>
        <w:ind w:left="30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6D77AD">
        <w:rPr>
          <w:rFonts w:ascii="Times New Roman" w:hAnsi="Times New Roman" w:cs="Times New Roman"/>
          <w:color w:val="7030A0"/>
          <w:sz w:val="28"/>
          <w:szCs w:val="28"/>
        </w:rPr>
        <w:t xml:space="preserve">МУ «Комитет по образованию Администрации </w:t>
      </w:r>
      <w:proofErr w:type="spellStart"/>
      <w:r w:rsidRPr="006D77AD">
        <w:rPr>
          <w:rFonts w:ascii="Times New Roman" w:hAnsi="Times New Roman" w:cs="Times New Roman"/>
          <w:color w:val="7030A0"/>
          <w:sz w:val="28"/>
          <w:szCs w:val="28"/>
        </w:rPr>
        <w:t>г.Улан</w:t>
      </w:r>
      <w:proofErr w:type="spellEnd"/>
      <w:r w:rsidRPr="006D77AD">
        <w:rPr>
          <w:rFonts w:ascii="Times New Roman" w:hAnsi="Times New Roman" w:cs="Times New Roman"/>
          <w:color w:val="7030A0"/>
          <w:sz w:val="28"/>
          <w:szCs w:val="28"/>
        </w:rPr>
        <w:t>-Удэ»</w:t>
      </w:r>
    </w:p>
    <w:p w:rsidR="006D77AD" w:rsidRPr="006D77AD" w:rsidRDefault="006D77AD" w:rsidP="006D77AD">
      <w:pPr>
        <w:pStyle w:val="20"/>
        <w:spacing w:after="0" w:line="240" w:lineRule="auto"/>
        <w:ind w:left="30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6D77AD">
        <w:rPr>
          <w:rFonts w:ascii="Times New Roman" w:hAnsi="Times New Roman" w:cs="Times New Roman"/>
          <w:color w:val="7030A0"/>
          <w:sz w:val="28"/>
          <w:szCs w:val="28"/>
        </w:rPr>
        <w:t>Муниципальное автономное дошкольное образовательное учреждение</w:t>
      </w:r>
    </w:p>
    <w:p w:rsidR="006D77AD" w:rsidRPr="006D77AD" w:rsidRDefault="006D77AD" w:rsidP="006D77AD">
      <w:pPr>
        <w:pStyle w:val="20"/>
        <w:spacing w:after="0" w:line="240" w:lineRule="auto"/>
        <w:ind w:left="30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proofErr w:type="gramStart"/>
      <w:r w:rsidRPr="006D77AD">
        <w:rPr>
          <w:rFonts w:ascii="Times New Roman" w:hAnsi="Times New Roman" w:cs="Times New Roman"/>
          <w:color w:val="7030A0"/>
          <w:sz w:val="28"/>
          <w:szCs w:val="28"/>
        </w:rPr>
        <w:t>детский</w:t>
      </w:r>
      <w:proofErr w:type="gramEnd"/>
      <w:r w:rsidRPr="006D77AD">
        <w:rPr>
          <w:rFonts w:ascii="Times New Roman" w:hAnsi="Times New Roman" w:cs="Times New Roman"/>
          <w:color w:val="7030A0"/>
          <w:sz w:val="28"/>
          <w:szCs w:val="28"/>
        </w:rPr>
        <w:t xml:space="preserve"> сад №64 «Колокольчик» комбинированного вида </w:t>
      </w:r>
      <w:proofErr w:type="spellStart"/>
      <w:r w:rsidRPr="006D77AD">
        <w:rPr>
          <w:rFonts w:ascii="Times New Roman" w:hAnsi="Times New Roman" w:cs="Times New Roman"/>
          <w:color w:val="7030A0"/>
          <w:sz w:val="28"/>
          <w:szCs w:val="28"/>
        </w:rPr>
        <w:t>г.Улан</w:t>
      </w:r>
      <w:proofErr w:type="spellEnd"/>
      <w:r w:rsidRPr="006D77AD">
        <w:rPr>
          <w:rFonts w:ascii="Times New Roman" w:hAnsi="Times New Roman" w:cs="Times New Roman"/>
          <w:color w:val="7030A0"/>
          <w:sz w:val="28"/>
          <w:szCs w:val="28"/>
        </w:rPr>
        <w:t>-Удэ</w:t>
      </w:r>
    </w:p>
    <w:p w:rsidR="006D77AD" w:rsidRPr="006D77AD" w:rsidRDefault="006D77AD" w:rsidP="006D77AD">
      <w:pPr>
        <w:pStyle w:val="20"/>
        <w:spacing w:after="0" w:line="240" w:lineRule="auto"/>
        <w:ind w:left="30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6D77AD">
        <w:rPr>
          <w:rFonts w:ascii="Times New Roman" w:hAnsi="Times New Roman" w:cs="Times New Roman"/>
          <w:color w:val="7030A0"/>
          <w:sz w:val="28"/>
          <w:szCs w:val="28"/>
        </w:rPr>
        <w:t xml:space="preserve">670013, </w:t>
      </w:r>
      <w:proofErr w:type="spellStart"/>
      <w:r w:rsidRPr="006D77AD">
        <w:rPr>
          <w:rFonts w:ascii="Times New Roman" w:hAnsi="Times New Roman" w:cs="Times New Roman"/>
          <w:color w:val="7030A0"/>
          <w:sz w:val="28"/>
          <w:szCs w:val="28"/>
        </w:rPr>
        <w:t>г.Улан</w:t>
      </w:r>
      <w:proofErr w:type="spellEnd"/>
      <w:r w:rsidRPr="006D77AD">
        <w:rPr>
          <w:rFonts w:ascii="Times New Roman" w:hAnsi="Times New Roman" w:cs="Times New Roman"/>
          <w:color w:val="7030A0"/>
          <w:sz w:val="28"/>
          <w:szCs w:val="28"/>
        </w:rPr>
        <w:t>-Удэ, ул. Ключевская, 18А</w:t>
      </w:r>
    </w:p>
    <w:p w:rsidR="006D77AD" w:rsidRDefault="006D77AD" w:rsidP="006D77AD">
      <w:pPr>
        <w:pStyle w:val="20"/>
        <w:pBdr>
          <w:bottom w:val="single" w:sz="12" w:space="1" w:color="auto"/>
        </w:pBdr>
        <w:shd w:val="clear" w:color="auto" w:fill="auto"/>
        <w:spacing w:after="0" w:line="240" w:lineRule="auto"/>
        <w:ind w:left="300" w:firstLine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proofErr w:type="gramStart"/>
      <w:r w:rsidRPr="006D77AD">
        <w:rPr>
          <w:rFonts w:ascii="Times New Roman" w:hAnsi="Times New Roman" w:cs="Times New Roman"/>
          <w:color w:val="7030A0"/>
          <w:sz w:val="28"/>
          <w:szCs w:val="28"/>
        </w:rPr>
        <w:t>телефон</w:t>
      </w:r>
      <w:proofErr w:type="gramEnd"/>
      <w:r w:rsidRPr="006D77AD">
        <w:rPr>
          <w:rFonts w:ascii="Times New Roman" w:hAnsi="Times New Roman" w:cs="Times New Roman"/>
          <w:color w:val="7030A0"/>
          <w:sz w:val="28"/>
          <w:szCs w:val="28"/>
        </w:rPr>
        <w:t>: 43-73-41   e-</w:t>
      </w:r>
      <w:proofErr w:type="spellStart"/>
      <w:r w:rsidRPr="006D77AD">
        <w:rPr>
          <w:rFonts w:ascii="Times New Roman" w:hAnsi="Times New Roman" w:cs="Times New Roman"/>
          <w:color w:val="7030A0"/>
          <w:sz w:val="28"/>
          <w:szCs w:val="28"/>
        </w:rPr>
        <w:t>mail</w:t>
      </w:r>
      <w:proofErr w:type="spellEnd"/>
      <w:r w:rsidRPr="006D77AD"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  <w:hyperlink r:id="rId7" w:history="1">
        <w:r w:rsidRPr="006D77AD">
          <w:rPr>
            <w:rStyle w:val="a3"/>
            <w:rFonts w:ascii="Times New Roman" w:hAnsi="Times New Roman" w:cs="Times New Roman"/>
            <w:color w:val="7030A0"/>
            <w:sz w:val="28"/>
            <w:szCs w:val="28"/>
          </w:rPr>
          <w:t>ds_64@govrb.ru</w:t>
        </w:r>
      </w:hyperlink>
    </w:p>
    <w:p w:rsidR="00D027C0" w:rsidRPr="00D027C0" w:rsidRDefault="00D027C0" w:rsidP="00CA7663">
      <w:pPr>
        <w:pStyle w:val="20"/>
        <w:shd w:val="clear" w:color="auto" w:fill="auto"/>
        <w:spacing w:after="0" w:line="278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CA7663" w:rsidRDefault="00330211" w:rsidP="00D027C0">
      <w:pPr>
        <w:pStyle w:val="20"/>
        <w:shd w:val="clear" w:color="auto" w:fill="auto"/>
        <w:spacing w:after="0" w:line="240" w:lineRule="auto"/>
        <w:ind w:left="30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7C0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7D0492" w:rsidRPr="00D027C0" w:rsidRDefault="00330211" w:rsidP="00D027C0">
      <w:pPr>
        <w:pStyle w:val="20"/>
        <w:shd w:val="clear" w:color="auto" w:fill="auto"/>
        <w:spacing w:after="0" w:line="240" w:lineRule="auto"/>
        <w:ind w:left="30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27C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D02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7AD">
        <w:rPr>
          <w:rFonts w:ascii="Times New Roman" w:hAnsi="Times New Roman" w:cs="Times New Roman"/>
          <w:b/>
          <w:sz w:val="28"/>
          <w:szCs w:val="28"/>
        </w:rPr>
        <w:t xml:space="preserve">итогам </w:t>
      </w:r>
      <w:proofErr w:type="spellStart"/>
      <w:r w:rsidR="006D77AD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="006D77AD">
        <w:rPr>
          <w:rFonts w:ascii="Times New Roman" w:hAnsi="Times New Roman" w:cs="Times New Roman"/>
          <w:b/>
          <w:sz w:val="28"/>
          <w:szCs w:val="28"/>
        </w:rPr>
        <w:t>-образовательной</w:t>
      </w:r>
      <w:r w:rsidR="006A2053" w:rsidRPr="00D02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7C0">
        <w:rPr>
          <w:rFonts w:ascii="Times New Roman" w:hAnsi="Times New Roman" w:cs="Times New Roman"/>
          <w:b/>
          <w:sz w:val="28"/>
          <w:szCs w:val="28"/>
        </w:rPr>
        <w:t>работы</w:t>
      </w:r>
      <w:r w:rsidRPr="00D027C0">
        <w:rPr>
          <w:rFonts w:ascii="Times New Roman" w:hAnsi="Times New Roman" w:cs="Times New Roman"/>
          <w:b/>
          <w:sz w:val="28"/>
          <w:szCs w:val="28"/>
        </w:rPr>
        <w:br/>
        <w:t xml:space="preserve">за первое полугодие </w:t>
      </w:r>
      <w:r w:rsidR="006D77AD">
        <w:rPr>
          <w:rStyle w:val="211pt0pt"/>
          <w:rFonts w:ascii="Times New Roman" w:hAnsi="Times New Roman" w:cs="Times New Roman"/>
          <w:b/>
          <w:sz w:val="28"/>
          <w:szCs w:val="28"/>
        </w:rPr>
        <w:t>2023/24</w:t>
      </w:r>
      <w:r w:rsidRPr="00D027C0">
        <w:rPr>
          <w:rStyle w:val="211pt"/>
          <w:rFonts w:ascii="Times New Roman" w:hAnsi="Times New Roman" w:cs="Times New Roman"/>
          <w:b/>
          <w:sz w:val="28"/>
          <w:szCs w:val="28"/>
        </w:rPr>
        <w:t xml:space="preserve"> </w:t>
      </w:r>
      <w:r w:rsidR="006A2053" w:rsidRPr="00D027C0">
        <w:rPr>
          <w:rFonts w:ascii="Times New Roman" w:hAnsi="Times New Roman" w:cs="Times New Roman"/>
          <w:b/>
          <w:sz w:val="28"/>
          <w:szCs w:val="28"/>
        </w:rPr>
        <w:t>учебного</w:t>
      </w:r>
      <w:r w:rsidRPr="00D027C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77AD" w:rsidRDefault="006D77AD" w:rsidP="00D027C0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A2053" w:rsidRPr="00F74BF6" w:rsidRDefault="00D579E7" w:rsidP="00CA7663">
      <w:pPr>
        <w:pStyle w:val="20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330211" w:rsidRPr="00F74BF6">
        <w:rPr>
          <w:rFonts w:ascii="Times New Roman" w:hAnsi="Times New Roman" w:cs="Times New Roman"/>
          <w:sz w:val="28"/>
          <w:szCs w:val="28"/>
        </w:rPr>
        <w:t xml:space="preserve">: старший воспитатель </w:t>
      </w:r>
      <w:r w:rsidR="006D77AD">
        <w:rPr>
          <w:rFonts w:ascii="Times New Roman" w:hAnsi="Times New Roman" w:cs="Times New Roman"/>
          <w:sz w:val="28"/>
          <w:szCs w:val="28"/>
        </w:rPr>
        <w:t>Егорова Н.В.</w:t>
      </w:r>
    </w:p>
    <w:p w:rsidR="007D0492" w:rsidRPr="00F74BF6" w:rsidRDefault="006D77AD" w:rsidP="00CA7663">
      <w:pPr>
        <w:pStyle w:val="20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справки: 25.01.2024г</w:t>
      </w:r>
      <w:r w:rsidR="00330211" w:rsidRPr="00F74BF6">
        <w:rPr>
          <w:rFonts w:ascii="Times New Roman" w:hAnsi="Times New Roman" w:cs="Times New Roman"/>
          <w:sz w:val="28"/>
          <w:szCs w:val="28"/>
        </w:rPr>
        <w:t>.</w:t>
      </w:r>
    </w:p>
    <w:p w:rsidR="006D77AD" w:rsidRPr="006D77AD" w:rsidRDefault="006D77AD" w:rsidP="00CA7663">
      <w:pPr>
        <w:pStyle w:val="2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6D77AD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 w:rsidR="00FA64B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FA64B6">
        <w:rPr>
          <w:rFonts w:ascii="Times New Roman" w:hAnsi="Times New Roman" w:cs="Times New Roman"/>
          <w:sz w:val="28"/>
          <w:szCs w:val="28"/>
        </w:rPr>
        <w:t xml:space="preserve">-образовательной работы </w:t>
      </w:r>
      <w:r w:rsidR="00D579E7">
        <w:rPr>
          <w:rFonts w:ascii="Times New Roman" w:hAnsi="Times New Roman" w:cs="Times New Roman"/>
          <w:sz w:val="28"/>
          <w:szCs w:val="28"/>
        </w:rPr>
        <w:t>МАДОУ 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№64 «Колокольчик» комбинированного вида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</w:t>
      </w:r>
      <w:r w:rsidR="00FA64B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6D77AD">
        <w:rPr>
          <w:rFonts w:ascii="Times New Roman" w:hAnsi="Times New Roman" w:cs="Times New Roman"/>
          <w:sz w:val="28"/>
          <w:szCs w:val="28"/>
        </w:rPr>
        <w:t>создание эффективного образовательного пространства, направленного на непрерывное накопление ребёнком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 социально-коммуникативного, познавательного, речевого, художественно- эстетического и физического развития в соответствии с возрастными и индивидуальными особенностями.</w:t>
      </w:r>
      <w:r w:rsidR="00FA64B6">
        <w:rPr>
          <w:rFonts w:ascii="Times New Roman" w:hAnsi="Times New Roman" w:cs="Times New Roman"/>
          <w:sz w:val="28"/>
          <w:szCs w:val="28"/>
        </w:rPr>
        <w:t xml:space="preserve"> </w:t>
      </w:r>
      <w:r w:rsidR="00FA64B6" w:rsidRPr="00FA64B6">
        <w:rPr>
          <w:rFonts w:ascii="Times New Roman" w:hAnsi="Times New Roman" w:cs="Times New Roman"/>
          <w:sz w:val="28"/>
          <w:szCs w:val="28"/>
        </w:rPr>
        <w:t>Педагогический коллектив реализует цель воспитательной работы детского сад</w:t>
      </w:r>
      <w:r w:rsidR="00CA7663">
        <w:rPr>
          <w:rFonts w:ascii="Times New Roman" w:hAnsi="Times New Roman" w:cs="Times New Roman"/>
          <w:sz w:val="28"/>
          <w:szCs w:val="28"/>
        </w:rPr>
        <w:t>а через решение следующих задач:</w:t>
      </w:r>
    </w:p>
    <w:p w:rsidR="006D77AD" w:rsidRPr="006D77AD" w:rsidRDefault="006D77AD" w:rsidP="00CA7663">
      <w:pPr>
        <w:pStyle w:val="2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7AD">
        <w:rPr>
          <w:rFonts w:ascii="Times New Roman" w:hAnsi="Times New Roman" w:cs="Times New Roman"/>
          <w:sz w:val="28"/>
          <w:szCs w:val="28"/>
        </w:rPr>
        <w:t>1.</w:t>
      </w:r>
      <w:r w:rsidRPr="006D77AD">
        <w:rPr>
          <w:rFonts w:ascii="Times New Roman" w:hAnsi="Times New Roman" w:cs="Times New Roman"/>
          <w:sz w:val="28"/>
          <w:szCs w:val="28"/>
        </w:rPr>
        <w:tab/>
        <w:t>Продолжать работу в ДОУ по обновлению содержания нравственно – патриотического воспитания детей через построение целостного педагогического процесса, используя инновационные программы и технологии; создавать условия для всестороннего развития нравственно – патриотического потенциала детей дошкольного возраста, совершенствовать мастерство педагогов в работе с детьми по формированию основ нравственно - патриотических чувств дошкольников через приобщение к истории родного города.</w:t>
      </w:r>
    </w:p>
    <w:p w:rsidR="006D77AD" w:rsidRPr="006D77AD" w:rsidRDefault="006D77AD" w:rsidP="00CA7663">
      <w:pPr>
        <w:pStyle w:val="2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7AD">
        <w:rPr>
          <w:rFonts w:ascii="Times New Roman" w:hAnsi="Times New Roman" w:cs="Times New Roman"/>
          <w:sz w:val="28"/>
          <w:szCs w:val="28"/>
        </w:rPr>
        <w:t>2.</w:t>
      </w:r>
      <w:r w:rsidRPr="006D77AD">
        <w:rPr>
          <w:rFonts w:ascii="Times New Roman" w:hAnsi="Times New Roman" w:cs="Times New Roman"/>
          <w:sz w:val="28"/>
          <w:szCs w:val="28"/>
        </w:rPr>
        <w:tab/>
        <w:t>Содействовать повышению профессиональной компетентности педагогических кадров, создавая атмосферу непрерывного профессионального творческого роста в контексте единых требований профессионального стандарта педагога через использование интерактивных форм методической работы.</w:t>
      </w:r>
    </w:p>
    <w:p w:rsidR="007D0492" w:rsidRPr="00F74BF6" w:rsidRDefault="006D77AD" w:rsidP="00CA7663">
      <w:pPr>
        <w:pStyle w:val="20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7AD">
        <w:rPr>
          <w:rFonts w:ascii="Times New Roman" w:hAnsi="Times New Roman" w:cs="Times New Roman"/>
          <w:sz w:val="28"/>
          <w:szCs w:val="28"/>
        </w:rPr>
        <w:t>3.</w:t>
      </w:r>
      <w:r w:rsidRPr="006D77AD">
        <w:rPr>
          <w:rFonts w:ascii="Times New Roman" w:hAnsi="Times New Roman" w:cs="Times New Roman"/>
          <w:sz w:val="28"/>
          <w:szCs w:val="28"/>
        </w:rPr>
        <w:tab/>
        <w:t>Продолжать совершенствовать интеграцию различных организационных форм сотрудничества с социальными институтами, вовлечение их в совместную с детьми творческую, социально-значимую деятельность.</w:t>
      </w:r>
    </w:p>
    <w:p w:rsidR="00FA64B6" w:rsidRDefault="00FA64B6" w:rsidP="00CA7663">
      <w:pPr>
        <w:pStyle w:val="2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4B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A64B6">
        <w:rPr>
          <w:rFonts w:ascii="Times New Roman" w:hAnsi="Times New Roman" w:cs="Times New Roman"/>
          <w:sz w:val="28"/>
          <w:szCs w:val="28"/>
        </w:rPr>
        <w:t>-образовательная работа строится по четырем основным на</w:t>
      </w:r>
      <w:r>
        <w:rPr>
          <w:rFonts w:ascii="Times New Roman" w:hAnsi="Times New Roman" w:cs="Times New Roman"/>
          <w:sz w:val="28"/>
          <w:szCs w:val="28"/>
        </w:rPr>
        <w:t>правлениям развития дошкольника:</w:t>
      </w:r>
      <w:r w:rsidRPr="00FA64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4B6" w:rsidRDefault="00FA64B6" w:rsidP="00CA7663">
      <w:pPr>
        <w:pStyle w:val="20"/>
        <w:spacing w:after="0" w:line="276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A64B6">
        <w:rPr>
          <w:rFonts w:ascii="Times New Roman" w:hAnsi="Times New Roman" w:cs="Times New Roman"/>
          <w:sz w:val="28"/>
          <w:szCs w:val="28"/>
        </w:rPr>
        <w:t xml:space="preserve">- физическому, </w:t>
      </w:r>
    </w:p>
    <w:p w:rsidR="00FA64B6" w:rsidRDefault="00FA64B6" w:rsidP="00CA7663">
      <w:pPr>
        <w:pStyle w:val="20"/>
        <w:spacing w:after="0" w:line="276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64B6">
        <w:rPr>
          <w:rFonts w:ascii="Times New Roman" w:hAnsi="Times New Roman" w:cs="Times New Roman"/>
          <w:sz w:val="28"/>
          <w:szCs w:val="28"/>
        </w:rPr>
        <w:t xml:space="preserve">социально-личностному, </w:t>
      </w:r>
    </w:p>
    <w:p w:rsidR="00FA64B6" w:rsidRDefault="00FA64B6" w:rsidP="00CA7663">
      <w:pPr>
        <w:pStyle w:val="20"/>
        <w:spacing w:after="0" w:line="276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познавательно-речевому,</w:t>
      </w:r>
    </w:p>
    <w:p w:rsidR="00FA64B6" w:rsidRPr="00FA64B6" w:rsidRDefault="00FA64B6" w:rsidP="00CA7663">
      <w:pPr>
        <w:pStyle w:val="20"/>
        <w:spacing w:after="0" w:line="276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A64B6">
        <w:rPr>
          <w:rFonts w:ascii="Times New Roman" w:hAnsi="Times New Roman" w:cs="Times New Roman"/>
          <w:sz w:val="28"/>
          <w:szCs w:val="28"/>
        </w:rPr>
        <w:t>художественно-эстетическому.</w:t>
      </w:r>
    </w:p>
    <w:p w:rsidR="00FA64B6" w:rsidRDefault="00FA64B6" w:rsidP="00CA7663">
      <w:pPr>
        <w:pStyle w:val="20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4B6">
        <w:rPr>
          <w:rFonts w:ascii="Times New Roman" w:hAnsi="Times New Roman" w:cs="Times New Roman"/>
          <w:sz w:val="28"/>
          <w:szCs w:val="28"/>
        </w:rPr>
        <w:t>Учитываются контингент воспитанников, их индивидуальные и возрастные особенности, социальный заказ родителей.</w:t>
      </w:r>
    </w:p>
    <w:p w:rsidR="007D0492" w:rsidRPr="00F74BF6" w:rsidRDefault="006A2053" w:rsidP="00CA7663">
      <w:pPr>
        <w:pStyle w:val="20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BF6">
        <w:rPr>
          <w:rFonts w:ascii="Times New Roman" w:hAnsi="Times New Roman" w:cs="Times New Roman"/>
          <w:sz w:val="28"/>
          <w:szCs w:val="28"/>
        </w:rPr>
        <w:t>Виды и</w:t>
      </w:r>
      <w:r w:rsidR="00330211" w:rsidRPr="00F74BF6">
        <w:rPr>
          <w:rFonts w:ascii="Times New Roman" w:hAnsi="Times New Roman" w:cs="Times New Roman"/>
          <w:sz w:val="28"/>
          <w:szCs w:val="28"/>
        </w:rPr>
        <w:t xml:space="preserve"> формы </w:t>
      </w:r>
      <w:proofErr w:type="gramStart"/>
      <w:r w:rsidRPr="00F74BF6">
        <w:rPr>
          <w:rFonts w:ascii="Times New Roman" w:hAnsi="Times New Roman" w:cs="Times New Roman"/>
          <w:sz w:val="28"/>
          <w:szCs w:val="28"/>
        </w:rPr>
        <w:t>воспитательной  деятельности</w:t>
      </w:r>
      <w:proofErr w:type="gramEnd"/>
      <w:r w:rsidRPr="00F74BF6">
        <w:rPr>
          <w:rFonts w:ascii="Times New Roman" w:hAnsi="Times New Roman" w:cs="Times New Roman"/>
          <w:sz w:val="28"/>
          <w:szCs w:val="28"/>
        </w:rPr>
        <w:t xml:space="preserve"> прог</w:t>
      </w:r>
      <w:r w:rsidR="00330211" w:rsidRPr="00F74BF6">
        <w:rPr>
          <w:rFonts w:ascii="Times New Roman" w:hAnsi="Times New Roman" w:cs="Times New Roman"/>
          <w:sz w:val="28"/>
          <w:szCs w:val="28"/>
        </w:rPr>
        <w:t>раммы воспитания конкретизированы в календарных планах воспитательной работы.</w:t>
      </w:r>
    </w:p>
    <w:p w:rsidR="00FA64B6" w:rsidRDefault="00FA64B6" w:rsidP="00CA7663">
      <w:pPr>
        <w:pStyle w:val="20"/>
        <w:shd w:val="clear" w:color="auto" w:fill="auto"/>
        <w:spacing w:after="0" w:line="276" w:lineRule="auto"/>
        <w:ind w:right="4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2023/24</w:t>
      </w:r>
      <w:r w:rsidR="00330211" w:rsidRPr="00F74BF6">
        <w:rPr>
          <w:rFonts w:ascii="Times New Roman" w:hAnsi="Times New Roman" w:cs="Times New Roman"/>
          <w:sz w:val="28"/>
          <w:szCs w:val="28"/>
        </w:rPr>
        <w:t xml:space="preserve"> уч</w:t>
      </w:r>
      <w:r w:rsidR="006A2053" w:rsidRPr="00F74BF6">
        <w:rPr>
          <w:rFonts w:ascii="Times New Roman" w:hAnsi="Times New Roman" w:cs="Times New Roman"/>
          <w:sz w:val="28"/>
          <w:szCs w:val="28"/>
        </w:rPr>
        <w:t xml:space="preserve">ебного года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="006A2053" w:rsidRPr="00F74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сформировано 16 групп</w:t>
      </w:r>
      <w:r w:rsidR="00330211" w:rsidRPr="00F74B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В ноябре 2023 года открылась еще одна группа. Из них:</w:t>
      </w:r>
    </w:p>
    <w:p w:rsidR="00FA64B6" w:rsidRDefault="00FA64B6" w:rsidP="00CA7663">
      <w:pPr>
        <w:pStyle w:val="20"/>
        <w:shd w:val="clear" w:color="auto" w:fill="auto"/>
        <w:spacing w:after="0" w:line="276" w:lineRule="auto"/>
        <w:ind w:right="44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групп – вторая младшая группа;</w:t>
      </w:r>
    </w:p>
    <w:p w:rsidR="00FA64B6" w:rsidRDefault="00FA64B6" w:rsidP="00CA7663">
      <w:pPr>
        <w:pStyle w:val="20"/>
        <w:shd w:val="clear" w:color="auto" w:fill="auto"/>
        <w:spacing w:after="0" w:line="276" w:lineRule="auto"/>
        <w:ind w:right="44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группы – средний возраст;</w:t>
      </w:r>
    </w:p>
    <w:p w:rsidR="00FA64B6" w:rsidRDefault="00FA64B6" w:rsidP="00CA7663">
      <w:pPr>
        <w:pStyle w:val="20"/>
        <w:shd w:val="clear" w:color="auto" w:fill="auto"/>
        <w:spacing w:after="0" w:line="276" w:lineRule="auto"/>
        <w:ind w:right="44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группы – старший дошкольный возраст;</w:t>
      </w:r>
    </w:p>
    <w:p w:rsidR="00FA64B6" w:rsidRDefault="00FA64B6" w:rsidP="00CA7663">
      <w:pPr>
        <w:pStyle w:val="20"/>
        <w:shd w:val="clear" w:color="auto" w:fill="auto"/>
        <w:spacing w:after="0" w:line="276" w:lineRule="auto"/>
        <w:ind w:right="44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групп – подготовительные к школе группы.</w:t>
      </w:r>
    </w:p>
    <w:p w:rsidR="001E5A0B" w:rsidRDefault="001E5A0B" w:rsidP="00CA7663">
      <w:pPr>
        <w:pStyle w:val="20"/>
        <w:shd w:val="clear" w:color="auto" w:fill="auto"/>
        <w:spacing w:after="0" w:line="276" w:lineRule="auto"/>
        <w:ind w:right="44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17 групп – две группы компенсирующего направления (логопедические)</w:t>
      </w:r>
    </w:p>
    <w:p w:rsidR="007D0492" w:rsidRPr="00F74BF6" w:rsidRDefault="001E5A0B" w:rsidP="00CA7663">
      <w:pPr>
        <w:pStyle w:val="20"/>
        <w:shd w:val="clear" w:color="auto" w:fill="auto"/>
        <w:spacing w:after="0" w:line="276" w:lineRule="auto"/>
        <w:ind w:right="4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Воспитателями </w:t>
      </w:r>
      <w:r w:rsidR="00D579E7">
        <w:rPr>
          <w:rFonts w:ascii="Times New Roman" w:hAnsi="Times New Roman" w:cs="Times New Roman"/>
          <w:sz w:val="28"/>
          <w:szCs w:val="28"/>
        </w:rPr>
        <w:t xml:space="preserve">и специалистами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всех групп разработаны </w:t>
      </w:r>
      <w:r w:rsidR="00330211" w:rsidRPr="00F74BF6">
        <w:rPr>
          <w:rFonts w:ascii="Times New Roman" w:hAnsi="Times New Roman" w:cs="Times New Roman"/>
          <w:sz w:val="28"/>
          <w:szCs w:val="28"/>
        </w:rPr>
        <w:t>пл</w:t>
      </w:r>
      <w:r w:rsidR="006A2053" w:rsidRPr="00F74BF6">
        <w:rPr>
          <w:rFonts w:ascii="Times New Roman" w:hAnsi="Times New Roman" w:cs="Times New Roman"/>
          <w:sz w:val="28"/>
          <w:szCs w:val="28"/>
        </w:rPr>
        <w:t xml:space="preserve">аны </w:t>
      </w:r>
      <w:r w:rsidR="00330211" w:rsidRPr="00F74BF6">
        <w:rPr>
          <w:rFonts w:ascii="Times New Roman" w:hAnsi="Times New Roman" w:cs="Times New Roman"/>
          <w:sz w:val="28"/>
          <w:szCs w:val="28"/>
        </w:rPr>
        <w:t>работы в со</w:t>
      </w:r>
      <w:r w:rsidR="00D579E7">
        <w:rPr>
          <w:rFonts w:ascii="Times New Roman" w:hAnsi="Times New Roman" w:cs="Times New Roman"/>
          <w:sz w:val="28"/>
          <w:szCs w:val="28"/>
        </w:rPr>
        <w:t>ответствии с рабочей программой</w:t>
      </w:r>
      <w:r w:rsidR="00330211" w:rsidRPr="00F74BF6">
        <w:rPr>
          <w:rFonts w:ascii="Times New Roman" w:hAnsi="Times New Roman" w:cs="Times New Roman"/>
          <w:sz w:val="28"/>
          <w:szCs w:val="28"/>
        </w:rPr>
        <w:t xml:space="preserve"> воспитания и к</w:t>
      </w:r>
      <w:r w:rsidR="00D579E7">
        <w:rPr>
          <w:rFonts w:ascii="Times New Roman" w:hAnsi="Times New Roman" w:cs="Times New Roman"/>
          <w:sz w:val="28"/>
          <w:szCs w:val="28"/>
        </w:rPr>
        <w:t xml:space="preserve">алендарным планом </w:t>
      </w:r>
      <w:proofErr w:type="spellStart"/>
      <w:r w:rsidR="00D579E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D579E7">
        <w:rPr>
          <w:rFonts w:ascii="Times New Roman" w:hAnsi="Times New Roman" w:cs="Times New Roman"/>
          <w:sz w:val="28"/>
          <w:szCs w:val="28"/>
        </w:rPr>
        <w:t>-образовательной</w:t>
      </w:r>
      <w:r w:rsidR="00330211" w:rsidRPr="00F74BF6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6A2053" w:rsidRDefault="00D579E7" w:rsidP="00CA7663">
      <w:pPr>
        <w:pStyle w:val="20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половине учебного года были проведены мероприятия: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721"/>
      </w:tblGrid>
      <w:tr w:rsidR="00D579E7" w:rsidTr="00CC16B8">
        <w:tc>
          <w:tcPr>
            <w:tcW w:w="2235" w:type="dxa"/>
          </w:tcPr>
          <w:p w:rsidR="00D579E7" w:rsidRDefault="00CC16B8" w:rsidP="00CA766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721" w:type="dxa"/>
          </w:tcPr>
          <w:p w:rsidR="00D579E7" w:rsidRDefault="00CC16B8" w:rsidP="00CA7663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D579E7" w:rsidTr="00CC16B8">
        <w:tc>
          <w:tcPr>
            <w:tcW w:w="2235" w:type="dxa"/>
          </w:tcPr>
          <w:p w:rsidR="00D579E7" w:rsidRDefault="00CC16B8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7721" w:type="dxa"/>
          </w:tcPr>
          <w:p w:rsidR="00D579E7" w:rsidRDefault="00CC16B8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«Шкатулка храбрости» - сбор и дарение игрушек для детей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онкозаболеваниями</w:t>
            </w:r>
            <w:proofErr w:type="spellEnd"/>
          </w:p>
          <w:p w:rsidR="00CC16B8" w:rsidRDefault="00CC16B8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дню Байкала – экологические акции и конкурсы</w:t>
            </w:r>
          </w:p>
          <w:p w:rsidR="00CC16B8" w:rsidRDefault="00CC16B8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«Каравай-парк» - праздник хлеба</w:t>
            </w:r>
          </w:p>
          <w:p w:rsidR="00CC16B8" w:rsidRDefault="00CC16B8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безопасности</w:t>
            </w:r>
          </w:p>
          <w:p w:rsidR="00CC16B8" w:rsidRDefault="00CC16B8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празднике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костюма</w:t>
            </w:r>
          </w:p>
          <w:p w:rsidR="00CC16B8" w:rsidRDefault="00CC16B8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Межрегиональный конкурс «Раздайся,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D579E7" w:rsidTr="00CC16B8">
        <w:tc>
          <w:tcPr>
            <w:tcW w:w="2235" w:type="dxa"/>
          </w:tcPr>
          <w:p w:rsidR="00D579E7" w:rsidRDefault="00CC16B8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721" w:type="dxa"/>
          </w:tcPr>
          <w:p w:rsidR="00D579E7" w:rsidRDefault="00CC16B8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Введена традиция поднятия и опускания государственного флага России и Бурятии</w:t>
            </w:r>
          </w:p>
          <w:p w:rsidR="00DF097A" w:rsidRDefault="00DF097A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 «</w:t>
            </w:r>
            <w:r w:rsidR="00F47EB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="00F47EBF">
              <w:rPr>
                <w:rFonts w:ascii="Times New Roman" w:hAnsi="Times New Roman" w:cs="Times New Roman"/>
                <w:sz w:val="28"/>
                <w:szCs w:val="28"/>
              </w:rPr>
              <w:t>Верхнеудинска</w:t>
            </w:r>
            <w:proofErr w:type="spellEnd"/>
            <w:r w:rsidR="00F47EBF">
              <w:rPr>
                <w:rFonts w:ascii="Times New Roman" w:hAnsi="Times New Roman" w:cs="Times New Roman"/>
                <w:sz w:val="28"/>
                <w:szCs w:val="28"/>
              </w:rPr>
              <w:t xml:space="preserve"> до Улан-Удэ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рамках дня отца</w:t>
            </w:r>
          </w:p>
          <w:p w:rsidR="00DF097A" w:rsidRDefault="00DF097A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по сбору вторсырья</w:t>
            </w:r>
          </w:p>
          <w:p w:rsidR="00F47EBF" w:rsidRDefault="00F47EBF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мэндэ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Городской творческий многожанровый фестиваль-конкурс </w:t>
            </w:r>
          </w:p>
        </w:tc>
      </w:tr>
      <w:tr w:rsidR="00D579E7" w:rsidTr="00CA7663">
        <w:trPr>
          <w:trHeight w:val="562"/>
        </w:trPr>
        <w:tc>
          <w:tcPr>
            <w:tcW w:w="2235" w:type="dxa"/>
          </w:tcPr>
          <w:p w:rsidR="00D579E7" w:rsidRDefault="00DF097A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брь </w:t>
            </w:r>
          </w:p>
        </w:tc>
        <w:tc>
          <w:tcPr>
            <w:tcW w:w="7721" w:type="dxa"/>
          </w:tcPr>
          <w:p w:rsidR="00D579E7" w:rsidRDefault="00DF097A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«Современное фермерство Бурятии» - презентация методического пособия</w:t>
            </w:r>
          </w:p>
          <w:p w:rsidR="00DF097A" w:rsidRDefault="00DF097A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фестиваль музейных практик</w:t>
            </w:r>
          </w:p>
          <w:p w:rsidR="00DF097A" w:rsidRDefault="00DF097A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 фольклор» - конкурс чтецов малых фольклорных форм</w:t>
            </w:r>
          </w:p>
          <w:p w:rsidR="00DF097A" w:rsidRDefault="00DF097A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«Столовая для пернатых» - обновление кормушек для птиц</w:t>
            </w:r>
          </w:p>
          <w:p w:rsidR="00DF097A" w:rsidRDefault="00DF097A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Съемка </w:t>
            </w:r>
            <w:r w:rsidR="00FF58AD">
              <w:rPr>
                <w:rFonts w:ascii="Times New Roman" w:hAnsi="Times New Roman" w:cs="Times New Roman"/>
                <w:sz w:val="28"/>
                <w:szCs w:val="28"/>
              </w:rPr>
              <w:t xml:space="preserve">телепередачи «Старообрядцы Бурятии» о работе по приобщению дошкольников к культуре </w:t>
            </w:r>
            <w:proofErr w:type="spellStart"/>
            <w:r w:rsidR="00FF58AD">
              <w:rPr>
                <w:rFonts w:ascii="Times New Roman" w:hAnsi="Times New Roman" w:cs="Times New Roman"/>
                <w:sz w:val="28"/>
                <w:szCs w:val="28"/>
              </w:rPr>
              <w:t>семейских</w:t>
            </w:r>
            <w:proofErr w:type="spellEnd"/>
            <w:r w:rsidR="00FF58AD">
              <w:rPr>
                <w:rFonts w:ascii="Times New Roman" w:hAnsi="Times New Roman" w:cs="Times New Roman"/>
                <w:sz w:val="28"/>
                <w:szCs w:val="28"/>
              </w:rPr>
              <w:t xml:space="preserve"> Бурятии</w:t>
            </w:r>
          </w:p>
          <w:p w:rsidR="00FF58AD" w:rsidRDefault="00FF58AD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 – акварельная мастерская</w:t>
            </w:r>
            <w:r w:rsidR="00F47EBF">
              <w:rPr>
                <w:rFonts w:ascii="Times New Roman" w:hAnsi="Times New Roman" w:cs="Times New Roman"/>
                <w:sz w:val="28"/>
                <w:szCs w:val="28"/>
              </w:rPr>
              <w:t xml:space="preserve"> с мастер-классом по живописи</w:t>
            </w:r>
          </w:p>
        </w:tc>
      </w:tr>
      <w:tr w:rsidR="00D579E7" w:rsidTr="00CC16B8">
        <w:tc>
          <w:tcPr>
            <w:tcW w:w="2235" w:type="dxa"/>
          </w:tcPr>
          <w:p w:rsidR="00D579E7" w:rsidRDefault="00F47EBF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7721" w:type="dxa"/>
          </w:tcPr>
          <w:p w:rsidR="00D579E7" w:rsidRDefault="00F47EBF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русской народной песни «Звонкие колокольчики» </w:t>
            </w:r>
          </w:p>
          <w:p w:rsidR="00F47EBF" w:rsidRDefault="00F47EBF" w:rsidP="00F47EB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Мультстрана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Веревочкиных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сказок» по технологии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</w:p>
        </w:tc>
      </w:tr>
    </w:tbl>
    <w:p w:rsidR="00D579E7" w:rsidRPr="00F74BF6" w:rsidRDefault="00D579E7" w:rsidP="00F47EBF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D0492" w:rsidRPr="00F74BF6" w:rsidRDefault="00F47EBF" w:rsidP="00CA7663">
      <w:pPr>
        <w:pStyle w:val="20"/>
        <w:shd w:val="clear" w:color="auto" w:fill="auto"/>
        <w:spacing w:after="0" w:line="276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мероприятия были реализованы при непосредственном участии всех участников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-образовательного процесса и при содействии наших социальных партнеров.</w:t>
      </w:r>
    </w:p>
    <w:sectPr w:rsidR="007D0492" w:rsidRPr="00F74BF6" w:rsidSect="00CA7663">
      <w:footerReference w:type="even" r:id="rId8"/>
      <w:type w:val="continuous"/>
      <w:pgSz w:w="11900" w:h="16840"/>
      <w:pgMar w:top="851" w:right="1080" w:bottom="993" w:left="1080" w:header="0" w:footer="3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E90" w:rsidRDefault="00317E90" w:rsidP="007D0492">
      <w:r>
        <w:separator/>
      </w:r>
    </w:p>
  </w:endnote>
  <w:endnote w:type="continuationSeparator" w:id="0">
    <w:p w:rsidR="00317E90" w:rsidRDefault="00317E90" w:rsidP="007D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492" w:rsidRDefault="00317E9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0.75pt;margin-top:786.75pt;width:4.3pt;height:8.1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7D0492" w:rsidRDefault="0033021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E90" w:rsidRDefault="00317E90"/>
  </w:footnote>
  <w:footnote w:type="continuationSeparator" w:id="0">
    <w:p w:rsidR="00317E90" w:rsidRDefault="00317E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C6F9D"/>
    <w:multiLevelType w:val="multilevel"/>
    <w:tmpl w:val="4E9ABE8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842CA6"/>
    <w:multiLevelType w:val="multilevel"/>
    <w:tmpl w:val="700605BA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D0492"/>
    <w:rsid w:val="001E5A0B"/>
    <w:rsid w:val="00317E90"/>
    <w:rsid w:val="00330211"/>
    <w:rsid w:val="006A2053"/>
    <w:rsid w:val="006D77AD"/>
    <w:rsid w:val="007D0492"/>
    <w:rsid w:val="009E1F5A"/>
    <w:rsid w:val="00B74DC6"/>
    <w:rsid w:val="00BF2D6A"/>
    <w:rsid w:val="00CA7663"/>
    <w:rsid w:val="00CC16B8"/>
    <w:rsid w:val="00D027C0"/>
    <w:rsid w:val="00D579E7"/>
    <w:rsid w:val="00DF097A"/>
    <w:rsid w:val="00F409D9"/>
    <w:rsid w:val="00F47EBF"/>
    <w:rsid w:val="00F74BF6"/>
    <w:rsid w:val="00FA64B6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79F1B45-DD70-4A61-85A9-06D8EF60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04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049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D049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Курсив"/>
    <w:basedOn w:val="2"/>
    <w:rsid w:val="007D04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0pt">
    <w:name w:val="Основной текст (2) + 11 pt;Курсив;Интервал 0 pt"/>
    <w:basedOn w:val="2"/>
    <w:rsid w:val="007D04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7D049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7D04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a6">
    <w:name w:val="Колонтитул"/>
    <w:basedOn w:val="a4"/>
    <w:rsid w:val="007D04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7D04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7D049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0pt">
    <w:name w:val="Основной текст (2) + 8 pt;Интервал 0 pt"/>
    <w:basedOn w:val="2"/>
    <w:rsid w:val="007D049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rbel65pt0pt">
    <w:name w:val="Основной текст (2) + Corbel;6;5 pt;Интервал 0 pt"/>
    <w:basedOn w:val="2"/>
    <w:rsid w:val="007D049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ArialNarrow7pt">
    <w:name w:val="Основной текст (2) + Arial Narrow;7 pt"/>
    <w:basedOn w:val="2"/>
    <w:rsid w:val="007D04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BookAntiqua18pt66">
    <w:name w:val="Основной текст (2) + Book Antiqua;18 pt;Масштаб 66%"/>
    <w:basedOn w:val="2"/>
    <w:rsid w:val="007D049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7D049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D04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7D0492"/>
    <w:rPr>
      <w:rFonts w:ascii="Corbel" w:eastAsia="Corbel" w:hAnsi="Corbel" w:cs="Corbe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7D0492"/>
    <w:pPr>
      <w:shd w:val="clear" w:color="auto" w:fill="FFFFFF"/>
      <w:spacing w:after="240" w:line="269" w:lineRule="exact"/>
      <w:ind w:hanging="840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a5">
    <w:name w:val="Колонтитул"/>
    <w:basedOn w:val="a"/>
    <w:link w:val="a4"/>
    <w:rsid w:val="007D0492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customStyle="1" w:styleId="30">
    <w:name w:val="Основной текст (3)"/>
    <w:basedOn w:val="a"/>
    <w:link w:val="3"/>
    <w:rsid w:val="007D0492"/>
    <w:pPr>
      <w:shd w:val="clear" w:color="auto" w:fill="FFFFFF"/>
      <w:spacing w:before="240" w:after="360" w:line="0" w:lineRule="atLeast"/>
    </w:pPr>
    <w:rPr>
      <w:rFonts w:ascii="Century Schoolbook" w:eastAsia="Century Schoolbook" w:hAnsi="Century Schoolbook" w:cs="Century Schoolbook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7D0492"/>
    <w:pPr>
      <w:shd w:val="clear" w:color="auto" w:fill="FFFFFF"/>
      <w:spacing w:before="240" w:after="360" w:line="0" w:lineRule="atLeast"/>
    </w:pPr>
    <w:rPr>
      <w:rFonts w:ascii="Corbel" w:eastAsia="Corbel" w:hAnsi="Corbel" w:cs="Corbel"/>
      <w:i/>
      <w:iCs/>
      <w:sz w:val="22"/>
      <w:szCs w:val="22"/>
    </w:rPr>
  </w:style>
  <w:style w:type="table" w:styleId="a7">
    <w:name w:val="Table Grid"/>
    <w:basedOn w:val="a1"/>
    <w:uiPriority w:val="59"/>
    <w:rsid w:val="00D57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A766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766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s_64@gov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Мукатаева</dc:creator>
  <cp:lastModifiedBy>User</cp:lastModifiedBy>
  <cp:revision>6</cp:revision>
  <cp:lastPrinted>2024-01-26T04:21:00Z</cp:lastPrinted>
  <dcterms:created xsi:type="dcterms:W3CDTF">2022-03-21T05:32:00Z</dcterms:created>
  <dcterms:modified xsi:type="dcterms:W3CDTF">2024-01-26T04:43:00Z</dcterms:modified>
</cp:coreProperties>
</file>