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24" w:rsidRPr="00330024" w:rsidRDefault="00330024" w:rsidP="003300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По результатам педагогического мониторинга образовательного процесса и детского развития в средней дошкольной группе № 18 2021 - 2022учебный год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002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30024">
        <w:rPr>
          <w:rFonts w:ascii="Times New Roman" w:hAnsi="Times New Roman" w:cs="Times New Roman"/>
          <w:sz w:val="24"/>
          <w:szCs w:val="24"/>
        </w:rPr>
        <w:t xml:space="preserve">-образовательный процесс в средней группе выстроен на основе основной общеобразовательной программы дошкольного образования МАДОУ детского сада №64 «Колокольчик» комбинированного вида </w:t>
      </w:r>
      <w:proofErr w:type="spellStart"/>
      <w:r w:rsidRPr="00330024"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 w:rsidRPr="00330024">
        <w:rPr>
          <w:rFonts w:ascii="Times New Roman" w:hAnsi="Times New Roman" w:cs="Times New Roman"/>
          <w:sz w:val="24"/>
          <w:szCs w:val="24"/>
        </w:rPr>
        <w:t>-Удэ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1 часть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1.1. Характеристика группы.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В группе 35 детей среднего возраста (4 - 5 лет).</w:t>
      </w:r>
    </w:p>
    <w:p w:rsidR="00330024" w:rsidRPr="00330024" w:rsidRDefault="00330024" w:rsidP="003300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30024">
        <w:rPr>
          <w:rFonts w:ascii="Times New Roman" w:hAnsi="Times New Roman" w:cs="Times New Roman"/>
          <w:sz w:val="24"/>
          <w:szCs w:val="24"/>
        </w:rPr>
        <w:t>Из них 21 мальчиков и 14 девочек.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1.2. Цель мониторинга: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-определение уровня усвоения детьми средней группы образовательной программы ДОУ.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1.3. Задачи мониторинга: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 определить уровень усвоения детьми программного материала по образовательным областям;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 определить уровень усвоения программного материала по группе в целом (по сравнению с прошлым годом/началом года);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 оптимизировать работу с детьми, наметить направление работы по итогам мониторинга по группе в целом;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 построить образовательную траекторию развития каждого ребенка.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1.3. Методы диагностики: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 наблюдение;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 игровые упражнения;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 индивидуальная беседа;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 тестовые задания;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 беседа с родителями с учетом анкетирования.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Обследование проводилось по пяти образовательным областям: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024">
        <w:rPr>
          <w:rFonts w:ascii="Times New Roman" w:hAnsi="Times New Roman" w:cs="Times New Roman"/>
          <w:sz w:val="24"/>
          <w:szCs w:val="24"/>
        </w:rPr>
        <w:t>физическое развитие;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024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024"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024">
        <w:rPr>
          <w:rFonts w:ascii="Times New Roman" w:hAnsi="Times New Roman" w:cs="Times New Roman"/>
          <w:sz w:val="24"/>
          <w:szCs w:val="24"/>
        </w:rPr>
        <w:t>социально - коммуникативное развитие;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024">
        <w:rPr>
          <w:rFonts w:ascii="Times New Roman" w:hAnsi="Times New Roman" w:cs="Times New Roman"/>
          <w:sz w:val="24"/>
          <w:szCs w:val="24"/>
        </w:rPr>
        <w:t>художественно-эстетическое развитие.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Результаты диагностики усвоения детьми разделов программы определяются тремя уровнями: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 низкий (ребенок не справляется с заданием самостоятельно и не принимает помощь воспитателя,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 средний (ребенок справляется с заданием с небольшой помощью воспитателя,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- высокий (ребенок самостоятельно справляется с предложенным заданием).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2 часть 2. 1 Физическое развитие: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Начало года: Конец года: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Высокий - 41% 90%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Средний – 51% 10%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Низкий – 0% 0%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 xml:space="preserve">По результатам проведенной диагностики, к концу учебного года основные виды движений - ходьба, бег, равновесие, прыжки, упражнения с мячом и обручем, построение и </w:t>
      </w:r>
      <w:r w:rsidRPr="00330024">
        <w:rPr>
          <w:rFonts w:ascii="Times New Roman" w:hAnsi="Times New Roman" w:cs="Times New Roman"/>
          <w:sz w:val="24"/>
          <w:szCs w:val="24"/>
        </w:rPr>
        <w:lastRenderedPageBreak/>
        <w:t xml:space="preserve">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</w:t>
      </w:r>
      <w:proofErr w:type="spellStart"/>
      <w:r w:rsidRPr="00330024">
        <w:rPr>
          <w:rFonts w:ascii="Times New Roman" w:hAnsi="Times New Roman" w:cs="Times New Roman"/>
          <w:sz w:val="24"/>
          <w:szCs w:val="24"/>
        </w:rPr>
        <w:t>шкафчиках.Дети</w:t>
      </w:r>
      <w:proofErr w:type="spellEnd"/>
      <w:r w:rsidRPr="00330024">
        <w:rPr>
          <w:rFonts w:ascii="Times New Roman" w:hAnsi="Times New Roman" w:cs="Times New Roman"/>
          <w:sz w:val="24"/>
          <w:szCs w:val="24"/>
        </w:rPr>
        <w:t xml:space="preserve"> с достаточно хорошо умеют метать предметы левой и правой рукой в вертикальную и горизонтальную цели, отбивать и ловить мяч.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Рекомендации: чаще проводить индивидуальную работу, продолжать создавать развивающую предметно -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здоровье сберегающих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детско- родительские мероприятия.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2.2. Познавательное развитие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Начало года: Конец года: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Высокий - 28% 52%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Средний – 42% 41%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Низкий –30% 7%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Дети,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города, название страны и столицы.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Рекомендации: 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2.3. Речевое развитие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Начало года: Конец года: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Высокий - 36% 61%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Средний – 45% 31%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Низкий – 19</w:t>
      </w:r>
      <w:proofErr w:type="gramStart"/>
      <w:r w:rsidRPr="00330024">
        <w:rPr>
          <w:rFonts w:ascii="Times New Roman" w:hAnsi="Times New Roman" w:cs="Times New Roman"/>
          <w:sz w:val="24"/>
          <w:szCs w:val="24"/>
        </w:rPr>
        <w:t>%  8</w:t>
      </w:r>
      <w:proofErr w:type="gramEnd"/>
      <w:r w:rsidRPr="00330024">
        <w:rPr>
          <w:rFonts w:ascii="Times New Roman" w:hAnsi="Times New Roman" w:cs="Times New Roman"/>
          <w:sz w:val="24"/>
          <w:szCs w:val="24"/>
        </w:rPr>
        <w:t>%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 xml:space="preserve">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детей средней группы общеразвивающей направленности 5-го года жизни по разделу «Речевое развитие» достиг хороших результатов: научились пересказывать и </w:t>
      </w:r>
      <w:r w:rsidRPr="00330024">
        <w:rPr>
          <w:rFonts w:ascii="Times New Roman" w:hAnsi="Times New Roman" w:cs="Times New Roman"/>
          <w:sz w:val="24"/>
          <w:szCs w:val="24"/>
        </w:rPr>
        <w:lastRenderedPageBreak/>
        <w:t>драматизировать небольшие литературные произведения, составлять по плану и образцу рассказы о предметах, п</w:t>
      </w:r>
      <w:r>
        <w:rPr>
          <w:rFonts w:ascii="Times New Roman" w:hAnsi="Times New Roman" w:cs="Times New Roman"/>
          <w:sz w:val="24"/>
          <w:szCs w:val="24"/>
        </w:rPr>
        <w:t xml:space="preserve">о сюжетной картинке. Есть дети, </w:t>
      </w:r>
      <w:r w:rsidRPr="00330024">
        <w:rPr>
          <w:rFonts w:ascii="Times New Roman" w:hAnsi="Times New Roman" w:cs="Times New Roman"/>
          <w:sz w:val="24"/>
          <w:szCs w:val="24"/>
        </w:rPr>
        <w:t>которые не владеют речью Семен Ф, к концу года появилась положительная динамика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Программный материал в данной образовательной области усвоен на среднем уровне.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Рекомендации: 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2.4 Социально - коммуникативное развитие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Начало года: Конец года: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Высокий - 36% 72%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Средний – 52% 25%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Низкий – 5% 3%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По данным мониторинга видно, что программный материал образовательной области детьми усвоен. Активно проявляют интерес к дежурству и убирают за собой игрушки. У детей данной группы к концу года сформировались навыки организованного поведения в детском саду, дома и на улице. Также воспитанники средней группы имеют элементарные представления о том, что такое хорошо, а что плохо, основы безопасного поведения в быту и в природе.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Рекомендации: на основании выше изложенного необходимо продолжать работу развивающих проблемно-практических и проблемно 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- ролевых игр, закреплению вести диалоги, принимать игровые задачи.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2.5. Художественно - эстетическое развитие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Начало года: Конец года: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Высокий - 22% 65%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Средний – 36% 300%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Низкий – 42% 5%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lastRenderedPageBreak/>
        <w:t>Программный материал в данной области усвоен детьми на среднем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 объемного образа и все дети до конца и аккуратно выполняют плоскую лепку. Дошкольники ср. группы также умеют правильно держать ножницы и правильно вырезать из бумаги, убирать свое рабочее место.</w:t>
      </w:r>
    </w:p>
    <w:p w:rsidR="00330024" w:rsidRPr="00330024" w:rsidRDefault="00330024" w:rsidP="003300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 xml:space="preserve">Рекомендации: 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</w:t>
      </w:r>
      <w:proofErr w:type="spellStart"/>
      <w:r w:rsidRPr="00330024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330024">
        <w:rPr>
          <w:rFonts w:ascii="Times New Roman" w:hAnsi="Times New Roman" w:cs="Times New Roman"/>
          <w:sz w:val="24"/>
          <w:szCs w:val="24"/>
        </w:rPr>
        <w:t xml:space="preserve"> - родительского творчества.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Выводы: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Итоговые результаты мониторинга свидетельствуют о достаточном уровне освоения образовательной программы.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Полученные результаты говорят о стабильности в усвоении программы ДОУ детьми по всем разделам.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Планируемая работа по совершенствованию и корректированию образовательной работы с детьми на следующий учебный год: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1. Продолжать работу, направленную на улучшение посещаемости детей (укрепление здоровья детей, закаливающие мероприятия и т. д.).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2. Продолжать работу по индивидуальным образовательным маршрутам воспитанников с признаками одаренности и детьми, имеющими затруднения.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3. Самообразование педагогов.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024">
        <w:rPr>
          <w:rFonts w:ascii="Times New Roman" w:hAnsi="Times New Roman" w:cs="Times New Roman"/>
          <w:sz w:val="24"/>
          <w:szCs w:val="24"/>
        </w:rPr>
        <w:t>4. Работа по взаимодействию педагогов ДОО с семьями воспитанников.</w:t>
      </w:r>
    </w:p>
    <w:p w:rsidR="00330024" w:rsidRPr="00330024" w:rsidRDefault="00330024" w:rsidP="003300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30024">
        <w:rPr>
          <w:rFonts w:ascii="Times New Roman" w:hAnsi="Times New Roman" w:cs="Times New Roman"/>
          <w:sz w:val="24"/>
          <w:szCs w:val="24"/>
        </w:rPr>
        <w:t>5. Продолжать работу по освоению и реализации современных педагогических технологий, направленных на развитие детей.</w:t>
      </w:r>
    </w:p>
    <w:p w:rsidR="00330024" w:rsidRDefault="00330024" w:rsidP="00330024"/>
    <w:p w:rsidR="007959C2" w:rsidRDefault="007959C2"/>
    <w:sectPr w:rsidR="0079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0F"/>
    <w:rsid w:val="001D350F"/>
    <w:rsid w:val="00330024"/>
    <w:rsid w:val="007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02169-AAF8-443C-BFF3-6C2C20C7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1448</Words>
  <Characters>8260</Characters>
  <Application>Microsoft Office Word</Application>
  <DocSecurity>0</DocSecurity>
  <Lines>68</Lines>
  <Paragraphs>19</Paragraphs>
  <ScaleCrop>false</ScaleCrop>
  <Company/>
  <LinksUpToDate>false</LinksUpToDate>
  <CharactersWithSpaces>9689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2023-04-28T01:57:00Z</dcterms:created>
  <dcterms:modified xsi:type="dcterms:W3CDTF">2023-04-28T02:01:00Z</dcterms:modified>
</cp:coreProperties>
</file>