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F0" w:rsidRPr="007825F0" w:rsidRDefault="007825F0" w:rsidP="007825F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825F0">
        <w:rPr>
          <w:rFonts w:ascii="Times New Roman" w:hAnsi="Times New Roman" w:cs="Times New Roman"/>
          <w:sz w:val="32"/>
          <w:szCs w:val="32"/>
          <w:shd w:val="clear" w:color="auto" w:fill="FFFFFF"/>
        </w:rPr>
        <w:t>Роль книги в речевом развитии дошкольника</w:t>
      </w:r>
    </w:p>
    <w:p w:rsidR="00072F8A" w:rsidRPr="00072F8A" w:rsidRDefault="00072F8A" w:rsidP="00072F8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Задача логопеда в дошкольном учреждении – выпустить ребенка в школу с чистой речью. Устная речь предшествует </w:t>
      </w:r>
      <w:proofErr w:type="gramStart"/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>письменной</w:t>
      </w:r>
      <w:proofErr w:type="gramEnd"/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>, а значит правильная устная речь залог правильного письма школьника. Еще десятилетия назад в логопедические группы сада зачислялись дети с нарушением звукопроизношения, у таких детей нарушено несколько звуков или несколько групп звуков. Если проблема не устраняется к 1у классу, то ошибки в речи ребенка сохраняются  на письме. Сейчас такие дети составляют меньшую часть логопедических групп, уступая место детям с нарушением звукопроизношения и нарушением лексико-грамматического строя. У таких детей к перечисленным нарушениям добавляется не умение строить фразы и предложения: они не могут изменить форму слова, согласовывать существительные с прилагательными, существительные с глаголами и т.д. Без коррекционного образовательного процесса такой ребенок будет испытывать трудности на письме. Ведь большинство орфограмм русского языка проверяются изменением формы слова или подбором однокоренного слова.</w:t>
      </w:r>
    </w:p>
    <w:p w:rsidR="00072F8A" w:rsidRPr="00072F8A" w:rsidRDefault="00072F8A" w:rsidP="00072F8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Для ребенка, речь взрослого - образец для подражания. И задача родителей  - создать такую среду, в которой речь будет богатой. Тут на помощь придут книги. Читайте детям вслух, обсуждайте </w:t>
      </w:r>
      <w:proofErr w:type="gramStart"/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>прочитанное</w:t>
      </w:r>
      <w:proofErr w:type="gramEnd"/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>. Чтение художественных произведений это профилактика речевых нарушений.</w:t>
      </w:r>
    </w:p>
    <w:p w:rsidR="00072F8A" w:rsidRPr="00072F8A" w:rsidRDefault="00072F8A" w:rsidP="00072F8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>Чтение влияет на развитие таких высших психических функций, как память, внимание, мышление, восприятие, воображение. У ребенка активизируется и расширяется словарный запас, формируется грамматический строй речи, развивается связная речь, слуховое восприятие. Все родители задумываются над вопросом, что именно читать ребёнку и в каком возрасте.</w:t>
      </w:r>
    </w:p>
    <w:p w:rsidR="00072F8A" w:rsidRPr="00072F8A" w:rsidRDefault="00072F8A" w:rsidP="00072F8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Книги для детей от 0 до трех лет должны быть очень короткими, их задача - описывать только одно событие и содержать много повторов и рифм. А маме нужно читать эти тексты эмоционально, с изменением выражения и тональности голоса. Дети в возрасте до двух-трех лет обожают так называемые малые фольклорные формы: </w:t>
      </w:r>
      <w:proofErr w:type="spellStart"/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>потешки</w:t>
      </w:r>
      <w:proofErr w:type="spellEnd"/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, песенки, прибаутки, </w:t>
      </w:r>
      <w:proofErr w:type="gramStart"/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>которые</w:t>
      </w:r>
      <w:proofErr w:type="gramEnd"/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обычно сопровождаются соответствующими движениями. Например: «Маленькие ножки шли по дорожке, большие ножки бежали по дорожке». Когда малыш уже будет хорошо помнить сказку или стихотворение, поощряйте его к самостоятельному рассказу или сопровождению знакомого текста какими-то действиями. Например, он может стучать кулачком о стол при словах «Баба била-била — не разбила!». Важно, чтобы книга хорошо заканчивалась: хороший конец дарит ребенку ощущение надежности мира, а плохой способствует возникновению разных страхов.</w:t>
      </w:r>
    </w:p>
    <w:p w:rsidR="00072F8A" w:rsidRPr="00072F8A" w:rsidRDefault="00072F8A" w:rsidP="00072F8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>Книги для ребенка 3-4 лет - это книги о других детях, различных животных, явлениях природы, правилах жизни, всяческих бытовых или игровых ситуациях. Ребенок в этом возрасте очень эмоционален. Он ярко переживает все перипетии и события из книжки, с неослабевающим волнением и вниманием следит за развитием сюжета. Список книг для чтения в 3-4 года должен содержать произведения, которые расширяют кругозор ребенка, помогают выходить за рамки окружающей его среды, открывать и познавать мир.</w:t>
      </w:r>
    </w:p>
    <w:p w:rsidR="00072F8A" w:rsidRPr="00072F8A" w:rsidRDefault="00072F8A" w:rsidP="00072F8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>Книги для детей 4-5 лет уже достаточно сложны по сюжету. Ребенок уже способен прогнозировать, домысливать содержание читаемой книги, комментировать прочитанное, давать оценку описываемым событиям, выбирать книгу для чтения самостоятельно, обосновывая свои литературные предпочтения.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8A" w:rsidRPr="00072F8A" w:rsidRDefault="00072F8A" w:rsidP="00072F8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Дети в возрасте 5-6 лет уже готовы к большим книгам, к процессу чтения с продолжением. Они активно реагируют на содержание произведения, сочувствуют литературным героям. Охотно вступают в диалог о </w:t>
      </w:r>
      <w:proofErr w:type="gramStart"/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>прочитанном</w:t>
      </w:r>
      <w:proofErr w:type="gramEnd"/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>, отвечая на вопросы, пересказывая услышанное из книги, увлеченно иллюстрируя понравившийся сюжет. Дети пятилетнего возраста с огромным удовольствием слушают и обсуждают произведения разных жанров на темы нравственности, жизни своих сверстников, окружающей природы и героических событий, описанных в книгах. Они начинают проявлять большой интерес к научно-познавательной и исследовательской литературе.</w:t>
      </w:r>
    </w:p>
    <w:p w:rsidR="00072F8A" w:rsidRPr="00072F8A" w:rsidRDefault="00072F8A" w:rsidP="00072F8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072F8A">
        <w:rPr>
          <w:rFonts w:ascii="Times New Roman" w:eastAsia="Times New Roman" w:hAnsi="Times New Roman" w:cs="Times New Roman"/>
          <w:color w:val="555555"/>
          <w:sz w:val="24"/>
          <w:szCs w:val="24"/>
        </w:rPr>
        <w:t>Дети 6-го года жизни с удовольствием слушают и обсуждают книги разных жанров на нравственные темы. Их интересуют произведения о природе, животных, своих сверстниках. Однако они по-прежнему любят сказки, готовы к чтению текстов, построенных на игре слов и различных нелепицах. А главное, многие в 6 лет сами начинают читать свои первые книжки. В этом возрасте знакомство с веселыми приключениями героев книг способствует развитию чувства юмора, а также готовит ребенка 7 лет к школе.</w:t>
      </w:r>
    </w:p>
    <w:p w:rsidR="00BB7BFD" w:rsidRPr="00072F8A" w:rsidRDefault="00BB7BFD" w:rsidP="00072F8A"/>
    <w:sectPr w:rsidR="00BB7BFD" w:rsidRPr="00072F8A" w:rsidSect="002B28BE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BFD"/>
    <w:rsid w:val="00064192"/>
    <w:rsid w:val="00072F8A"/>
    <w:rsid w:val="002B28BE"/>
    <w:rsid w:val="007825F0"/>
    <w:rsid w:val="00BB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660</Words>
  <Characters>3764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2023-04-04T06:18:00Z</dcterms:created>
  <dcterms:modified xsi:type="dcterms:W3CDTF">2023-04-27T01:15:00Z</dcterms:modified>
</cp:coreProperties>
</file>