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AA" w:rsidRDefault="002040AA" w:rsidP="002040AA">
      <w:pPr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«Приглашаем на премьеру!»</w:t>
      </w:r>
    </w:p>
    <w:p w:rsidR="005574CD" w:rsidRDefault="0045600C" w:rsidP="002040AA">
      <w:pPr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Тыхеева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Т.Ц.</w:t>
      </w:r>
      <w:bookmarkStart w:id="0" w:name="_GoBack"/>
      <w:bookmarkEnd w:id="0"/>
    </w:p>
    <w:p w:rsidR="002040AA" w:rsidRPr="002040AA" w:rsidRDefault="002040AA" w:rsidP="002040AA">
      <w:pPr>
        <w:spacing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Составлен по материалам журнала «Справочник старшего воспитателя» сентябрь 2016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проекта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Цели проекта</w:t>
      </w:r>
      <w:r w:rsid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развитие речи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логопедической группы посредством театрализации наследия отечественной художественной литературы в ходе знакомства с творчеством писателя-драматурга Е.Л. Шварца.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 проекта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дошкольников с жизнью и творчеством Е.Л. Шварца;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любовь к художественной литературе, книге, чтению;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интерес к театру как к искусству, объединяющему элементы разных видов художественного творчества;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передавать содержание произведения на сцене посредством художественного (сценического) слова, жестов, ритмопластики.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Срок реализации проекта: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1 месяц.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Участники: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воспитанники логопедическ</w:t>
      </w:r>
      <w:r w:rsid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ой группы, родители,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</w:t>
      </w:r>
      <w:r w:rsid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логопеды и с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отрудник РДЮБ.</w:t>
      </w:r>
    </w:p>
    <w:p w:rsidR="00677990" w:rsidRPr="002040AA" w:rsidRDefault="00677990" w:rsidP="002040AA">
      <w:pPr>
        <w:spacing w:before="258" w:after="135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реализации проекта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Краткосрочные проекты требуют строгого регламента и порядка действий, хорошего знания темы. Поэтому материал по содержанию проекта был разделен на блоки. План мероприятий в рамках реализации проекта представлен в </w:t>
      </w:r>
      <w:hyperlink r:id="rId6" w:anchor="P01" w:history="1">
        <w:r w:rsidRPr="002040AA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</w:rPr>
          <w:t>приложении 1</w:t>
        </w:r>
      </w:hyperlink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" w:name="TP01"/>
      <w:bookmarkEnd w:id="1"/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1-го блока педагог, сотрудник РДЮБ и родители самостоятельно собирали материал о жизни и творчестве Е.Л. Шварца, узнали, какие существуют экранизации его произведений (фильмы и мультфильмы), подобрали иллюстрации для знакомства детей с содержанием произведений писателя. 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Дошкольники познакомились со «Сказкой о потерянном времени». После чего педагог  провели занятие в рамках интегрированной образовательной деятельности «Увидеть и почувствовать время».</w:t>
      </w:r>
      <w:bookmarkStart w:id="2" w:name="TP02"/>
      <w:bookmarkEnd w:id="2"/>
    </w:p>
    <w:p w:rsidR="00677990" w:rsidRPr="002040AA" w:rsidRDefault="00677990" w:rsidP="002040AA">
      <w:pPr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в рамках проектной деятельности по творчеству Е.Л. Шварца предполагали масштабную работу по развитию и совершенствованию у детей четкости дикции, дыхания, голосообразования, эмоциональной и интонационной окрашенности речи, грамматического оформления речевых высказываний и обогащению словарного запаса.</w:t>
      </w:r>
    </w:p>
    <w:p w:rsidR="00677990" w:rsidRPr="002040AA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этого учителя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подобрал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комплексы-разминки – упражнения для тренировки мышц глотки и мягкого неба, губ, мышц языка, мимических мышц.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2-й блок проекта посвящен знакомству дошкольников с творчеством писателя-сказочника Е.Л. Шварца. Дети узнали о профессии «писатель-сказочник». Писатель придумывает или вспоминает услышанные или увиденные когда-то истории, записывая их в виде рассказа, сказки, повести, романа.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Воспитанники вспоминали и называли имена других писателей-сказочников и их произведения (Г.Х. Андерсен, Д.Н.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, П.П. Бажов и др.).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прослушали аудиокнигу по сказке Е.Л. Шварца «Два брата» и посмотрели одноименный мультфильм с целью закрепить содержание и представить историю наглядно. Выбор произведения был неслучаен. Автор проникновенно рассказывает о равнодушии, жестокости, совести и долге, преодолении препятствий, доброте и взаимопомощи – нравственных ценностях, которые необходимо воспитывать с дошкольного возраста.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дети познакомились с пьесой Шварца «Два клена». Он написал ее в 1953 г., но пьеса актуальна и в наше время, т. к. говорит о главном – о любви матери к детям, любви человека к природе, значении труда и смекалки. Пьеса большая, состоит из трех действий. Дошкольники прослушали ее в аудио-сказке и просмотрели мультфильм.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сотрудником РДЮБ 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организована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интеллектуальная игра «Что? Где? Когда?»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произведениям Шварца: «Сказка о потерянном времени», «Два брата», «Два клена». Дошкольники в непринужденной форме вспомнили и поделились своим отношением к поступкам персонажей.</w:t>
      </w:r>
    </w:p>
    <w:p w:rsidR="00D60F05" w:rsidRPr="002040AA" w:rsidRDefault="00D60F05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игры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проговаривали отдельные эпизоды из сказок – это занятие развивает память, логику, мышление, умение слушать себя и дополнять высказывания сверстников, формирует культуру общения. 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Интересно прошла экскурсия в детскую библиотеку, в ходе которой дети познакомились с литературным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наследием писателя. В группе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организован просмотр мультфильмов «Два клена», «Снежная королева», а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 с родителями детям было предложено  посмотреть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фильмы «Марья-искусница», «Золушка».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3-й блок проекта был посвящен знакомству с миром театра. Дошкольники узнали, кто такой драматург – писатель, который может сюжет сказки или рассказа переписать в пьесу, чтобы потом ее режиссер и актеры сыграли на сцене театра.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 Е.Л. Шварца 22 пьесы, многие из которых – сказки для кукольного театра: «Золушка», «Красная Шапочка», «Новые приключения Кота в сапогах», «Снежная королева», «Сказка о потерянном времени», «Два клена», «Царь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Водокрут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» и др.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узнали, кто такой сценарист – писатель, который пишет сценарии по своим историям, рассказам, сказкам или по сюжетам произведений других писателей. Сценарий похож на пьесу. По сценарию режиссер снимает фильм, мультфильм, мюзикл.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Шварц был не только драматургом, но и сценаристом. По его сценариям снято много кинофильмов и мультфильмов.</w:t>
      </w:r>
    </w:p>
    <w:p w:rsidR="00677990" w:rsidRPr="002040AA" w:rsidRDefault="00D60F05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бесед 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узнали о том, как появился театр, о первых театрах Древней Греции, какие бывают театры (драматический, музыкальный, оперный, детский, кукольный, театр оперетты, кошек, теней, танца, поэзии, театр «Уголок дедушки Дурова», цирк и т. д.), совершили виртуальную экскурсию в Большой театр г. Москвы.</w:t>
      </w:r>
      <w:proofErr w:type="gramEnd"/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дети узнали о театральных профессиях: режиссер, драматург, артист, педагог сценической речи, суфлер, хореограф, звукорежиссер, художник, костюмер, осветитель, декоратор, бутафор, гример, билетер.</w:t>
      </w:r>
      <w:proofErr w:type="gramEnd"/>
    </w:p>
    <w:p w:rsidR="00677990" w:rsidRPr="002040AA" w:rsidRDefault="00D60F05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педагогом и музыкальным руководителем 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дошкольники побывали 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костюмерной детского сада 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знакомства с «</w:t>
      </w:r>
      <w:proofErr w:type="spellStart"/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закулисьем</w:t>
      </w:r>
      <w:proofErr w:type="spellEnd"/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» театра.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На экскурсии в «костюмерную» детского сада дети наблюдали за работой швеи, рассматривали журналы детских карнавальных костюмов, узнали, что такое выкройка, как используются ткань, аксессуары, швейная машинка, гладильная доска в процессе создания костюма. Каждый старался придумать свой костюм и нарисовать его. Закрепить знания о театре помогли загадки.</w:t>
      </w:r>
    </w:p>
    <w:p w:rsidR="00D60F05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4-й блок проекта включал практические и игровые занятия-тренинги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предусматривал создание в группе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театра. Задачей воспитателя на данном этапе было помочь каждому ребенку попробовать себя в разных театральных профессиях. 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5-й блок проекта – заключительный. Дошкольники, познакомившись с жизнью и творчеством Е.Л. Шварца и узнав о том, кто и как создает спектакли в театре, были готовы приступить к собственной постановке.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прочитала детям сценарий пьесы «Два клена» по мотивам одноименной сказки Е.Л. Шварца </w:t>
      </w:r>
      <w:bookmarkStart w:id="3" w:name="TP05"/>
      <w:bookmarkEnd w:id="3"/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произведение учит: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слушаться родителей (непослушание двух братьев привело к беде и принесло горе и маме, и детям);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ценить любовь и заботу мамы (помнить о том, что мама всегда поможет детям в трудную минуту);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сочувствовать и сострадать (помогать тем, кто попал в беду);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трудиться и учиться (смекалка помогает не отчаиваться, а добиваться своей цели);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по-доброму относиться к окружающим людям (сделаешь одно доброе дело, и оно вернется к тебе в десятикратном размере);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любить природу, бережно относиться к ней.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(«Не обижайте нас!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забывайте, что мы живые.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разучитесь говорить по-нашему, когда домой вернетесь», – просят деревья сыновей, вновь ставшими людьми».)</w:t>
      </w:r>
      <w:proofErr w:type="gramEnd"/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репетиций дети попробовали себя в разных ролях, импровизируя, внося в образ что-то свое с помощью движений, мимики, жестов, силы и тембра голоса. Они примеряли на себя и положительные, и отрицательные роли, пытаясь почувствовать, что им ближе.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пьесе 9 «говорящих» действующих лиц и роль второго плана – «мыши»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, «белки», «Зайцы»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 С ней могут справиться дети, не чувствующие себя уверенно на сцене или часто болеющие. Стоит отметить, что не все дети стремятся быть «актерами». Многие с удовольствием взяли на себя «обязанности» декоратора, костюмера, художника-оформителя.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маленькие актеры разучивали роли, некоторые пробовали себя в качестве режиссера спектакля. Вместе с родителями придумывали и изготавливали костюмы, декорации, афишу, подбирали звуковое, шумовое и световое оформление.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репетиций состоялась премьера спектакля для родителей.</w:t>
      </w:r>
    </w:p>
    <w:p w:rsidR="00677990" w:rsidRPr="002040AA" w:rsidRDefault="00677990" w:rsidP="002C2588">
      <w:pPr>
        <w:spacing w:before="258"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проекта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Проект, хотя и был краткосрочным, получился насыщенным. Педагоги достигли главной цели – убедили детей в возможности творить, придумывать, создавать, не боясь ошибиться и преодолевая себя, иметь свою точку зрения.</w:t>
      </w:r>
    </w:p>
    <w:p w:rsidR="00677990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итоге, по инициат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иве дошкольников, в группе появился театр «Сундучок со сказками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В рамках его деятельности педагоги, дети и родители 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планируют в дальнейшем поставить несколько пьес и сказок по произведениям различных авторов для родителей и детей других групп.</w:t>
      </w:r>
    </w:p>
    <w:p w:rsidR="002C2588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Pr="002040AA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990" w:rsidRPr="002040AA" w:rsidRDefault="00677990" w:rsidP="002C25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  <w:lastRenderedPageBreak/>
        <w:t>КАК НАУЧИТЬ ДЕТЕЙ НЕ БОЯТЬСЯ ВЫСТУПАТЬ ПЕРЕД АУДИТОРИЕЙ?</w:t>
      </w:r>
    </w:p>
    <w:p w:rsidR="002040AA" w:rsidRPr="002040AA" w:rsidRDefault="002040AA" w:rsidP="002C25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(Памятка</w:t>
      </w:r>
      <w:r w:rsidRPr="002040AA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  <w:t>)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Создать условия для проявления фантазии, инициативы.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Развивать речевые навыки.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Развивать психомоторику и мелкую моторику.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Учить двигаться по сцене с предметами-заместителями, предметами-символами.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Развивать умение сочетать речь и движения с символическими моделями, деталями костюма.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Учить согласовывать речь с собственными действиями с предметами, со словами и действиями других участников.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Закреплять навыки модулировать и интонировать речь в ходе образных игр, постановок, театрализованных сцен.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Учить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произвольно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двигаться, управлять своим поведением, подчинять свои действия ожиданиям окружающих.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Развивать целенаправленность и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мотивированность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действий.</w:t>
      </w:r>
    </w:p>
    <w:p w:rsidR="00677990" w:rsidRPr="002040AA" w:rsidRDefault="00677990" w:rsidP="002040A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Формировать речемыслительную деятельность, творческое мышление.</w:t>
      </w:r>
    </w:p>
    <w:p w:rsidR="00677990" w:rsidRPr="002040AA" w:rsidRDefault="00677990" w:rsidP="002C2588">
      <w:pPr>
        <w:pBdr>
          <w:top w:val="single" w:sz="6" w:space="8" w:color="D9D9D9"/>
        </w:pBdr>
        <w:spacing w:after="0" w:line="420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  <w:bookmarkStart w:id="4" w:name="P01"/>
      <w:bookmarkEnd w:id="4"/>
    </w:p>
    <w:p w:rsidR="00677990" w:rsidRPr="002040AA" w:rsidRDefault="00677990" w:rsidP="002040AA">
      <w:pPr>
        <w:spacing w:before="258" w:after="135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 в рамках реализации проекта «Приглашаем на премьеру!»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3951"/>
        <w:gridCol w:w="2393"/>
      </w:tblGrid>
      <w:tr w:rsidR="004C1AB4" w:rsidRPr="002040AA" w:rsidTr="004C1AB4">
        <w:tc>
          <w:tcPr>
            <w:tcW w:w="1526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70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Блок </w:t>
            </w:r>
          </w:p>
        </w:tc>
        <w:tc>
          <w:tcPr>
            <w:tcW w:w="395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93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Участники </w:t>
            </w:r>
          </w:p>
        </w:tc>
      </w:tr>
      <w:tr w:rsidR="004C1AB4" w:rsidRPr="002040AA" w:rsidTr="004C1AB4">
        <w:trPr>
          <w:trHeight w:val="465"/>
        </w:trPr>
        <w:tc>
          <w:tcPr>
            <w:tcW w:w="1526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3-я неделя сентября</w:t>
            </w:r>
          </w:p>
        </w:tc>
        <w:tc>
          <w:tcPr>
            <w:tcW w:w="170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1-й блок «Время настоящее и сказочное в сказке Е.Л. Шварца»</w:t>
            </w:r>
          </w:p>
        </w:tc>
        <w:tc>
          <w:tcPr>
            <w:tcW w:w="395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Самообразование педагога по теме. Подбор материалов о жизни и творчестве писателя. Составление фильмотеки, библиотеки произведений Е.Л. Шварца. Подбор иллюстраций для занятий с детьми. </w:t>
            </w:r>
            <w:proofErr w:type="gramStart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Интегрированная</w:t>
            </w:r>
            <w:proofErr w:type="gramEnd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НОД «Время настоящее и сказочное в сказке Е.Л. Шварца»</w:t>
            </w:r>
          </w:p>
          <w:p w:rsidR="002040AA" w:rsidRPr="002040AA" w:rsidRDefault="002040AA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раскрасок «Часы»</w:t>
            </w:r>
          </w:p>
          <w:p w:rsidR="002040AA" w:rsidRPr="002040AA" w:rsidRDefault="002040AA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«Остановись, мгновение!» по изготовлению макета часов</w:t>
            </w:r>
          </w:p>
        </w:tc>
        <w:tc>
          <w:tcPr>
            <w:tcW w:w="2393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сотрудник РДЮБ, родители</w:t>
            </w:r>
          </w:p>
        </w:tc>
      </w:tr>
      <w:tr w:rsidR="004C1AB4" w:rsidRPr="002040AA" w:rsidTr="004C1AB4">
        <w:trPr>
          <w:trHeight w:val="465"/>
        </w:trPr>
        <w:tc>
          <w:tcPr>
            <w:tcW w:w="1526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3-я неделя сентября</w:t>
            </w:r>
          </w:p>
        </w:tc>
        <w:tc>
          <w:tcPr>
            <w:tcW w:w="170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2-й блок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«Е.Л. Шварц – писатель, драматург, сценарист»</w:t>
            </w:r>
          </w:p>
        </w:tc>
        <w:tc>
          <w:tcPr>
            <w:tcW w:w="395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дошкольников с жизнью и творчеством Е.Л. Шварца, содержанием его пьес-сказок. Просмотр мультфильмов и художественных фильмов по произведе</w:t>
            </w:r>
            <w:r w:rsidR="001D6330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ниям Шварца. Экскурсия </w:t>
            </w:r>
            <w:r w:rsidR="001D6330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детско-юношескую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библиотеку</w:t>
            </w:r>
          </w:p>
        </w:tc>
        <w:tc>
          <w:tcPr>
            <w:tcW w:w="2393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Педагог, дети, родители</w:t>
            </w:r>
            <w:r w:rsidR="001D6330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, сотрудник РДЮБ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4-я неделя сентября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3-й блок «Люди театра»</w:t>
            </w: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детей с профессиями в театре. Викторина по сказкам Е.Л. Шварца</w:t>
            </w:r>
          </w:p>
          <w:p w:rsidR="002040AA" w:rsidRPr="002040AA" w:rsidRDefault="002040AA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сказкам «Два клена», «А я и не боюсь!»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учитель-логопед, педагог</w:t>
            </w:r>
            <w:proofErr w:type="gramStart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 РДЮБ,</w:t>
            </w:r>
          </w:p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дети, родители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4-я неделя сентября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«костюмерную» детского сада. Виртуальная экскурсия в Большой театр г. Москвы. Разгадывание загадок о театре. Посещение спектаклей 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4-й блок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«Мы создаем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 театр»</w:t>
            </w: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экспериментальная деятельность: знакомство с профессиями в театре, выбор наиболее понравившихся ролей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руководитель, учитель-логопед, дети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пьесы для постановки. Распределение (выбор) ролей между детьми. Работа над ролью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руководитель, учитель-логопед, дети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изготовление костюмов, декораций, афиши. Подбор музыки, шумового и светового оформления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руководитель, учитель-логопед, дети и родители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5-й блок «Итог и презентация проекта. Постановка спектакля»</w:t>
            </w: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спектакля «Приключения в осеннем лесу» (по мотивам сказки Е.Л. Шварца «Два клена») </w:t>
            </w:r>
            <w:r w:rsidR="002040AA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 группы</w:t>
            </w:r>
          </w:p>
        </w:tc>
        <w:tc>
          <w:tcPr>
            <w:tcW w:w="2393" w:type="dxa"/>
          </w:tcPr>
          <w:p w:rsidR="001D6330" w:rsidRPr="002040AA" w:rsidRDefault="002040AA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музыкальный руководитель, родители</w:t>
            </w:r>
          </w:p>
        </w:tc>
      </w:tr>
    </w:tbl>
    <w:p w:rsidR="005574CD" w:rsidRPr="002040AA" w:rsidRDefault="005574CD" w:rsidP="005574CD">
      <w:pPr>
        <w:pBdr>
          <w:top w:val="single" w:sz="6" w:space="8" w:color="D9D9D9"/>
        </w:pBdr>
        <w:spacing w:after="0" w:line="420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:rsidR="005574CD" w:rsidRDefault="005574CD" w:rsidP="002040AA">
      <w:pPr>
        <w:shd w:val="clear" w:color="auto" w:fill="FFFFFF"/>
        <w:spacing w:after="0" w:line="42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</w:p>
    <w:p w:rsidR="00677990" w:rsidRDefault="00677990" w:rsidP="00A9633C">
      <w:pPr>
        <w:shd w:val="clear" w:color="auto" w:fill="FFFFFF"/>
        <w:spacing w:after="0" w:line="4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  <w:t>ЭКРАНИЗАЦИИ ПРОИЗВЕДЕНИЙ Е.Л. ШВАРЦА:</w:t>
      </w:r>
    </w:p>
    <w:p w:rsidR="00A9633C" w:rsidRPr="002040AA" w:rsidRDefault="00A9633C" w:rsidP="00A9633C">
      <w:pPr>
        <w:shd w:val="clear" w:color="auto" w:fill="FFFFFF"/>
        <w:spacing w:after="0" w:line="4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1947 – «Золушка»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Кошеверова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М. Шапиро).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1959 – «Марья-искусница»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Роу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1963 – «Каин XVIII» (по сказке «Два друга»,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Кошеверова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М. Шапиро).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1964 – «Обыкновенное чудо»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Э. Гарин и Х. Локшина).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1964 – «Сказка о потерянном времени»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А. Птушко).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1966 – «Снежная королева» (сценарий Е.Л. Шварца по мотивам сказки Г.Х. Андерсена,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Г. Казанский).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1971 – «Тень»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Кошеверова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1977 – «Два клена» (мультфильм,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Солин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1978 – «Обыкновенное чудо»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М. Захаров).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1978 – «Заколдованные братья» (австрийский телефильм по пьесе «Два клена»).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1988 – «Убить дракона»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М. Захаров).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1991 – «Тень, или Может быть, все обойдется»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М. Козаков).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1990 – «Сказка о потерянном времени» (музыкально-кукольный фильм-спектакль,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Генденштейн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2001 – «Два брата: История из России» (серия мультипликационного сериала «Анимационные сказки мира»).</w:t>
      </w:r>
    </w:p>
    <w:p w:rsidR="00677990" w:rsidRDefault="00677990" w:rsidP="002040A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2004 – «Новогоднее приключение двух братьев» (мультфильм,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Г. Беда).</w:t>
      </w:r>
      <w:proofErr w:type="gramEnd"/>
    </w:p>
    <w:p w:rsidR="005574CD" w:rsidRPr="002040AA" w:rsidRDefault="005574CD" w:rsidP="002040A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Сказки Е.Л.Шварца учат добру, уважению, умению заботиться о близких людях. Читая произведения Е.Л.Шварца, слушая спектакли, просматривая мультипликационные и художественные фильмы по сценариям автора, хочется стать добрее, благороднее. Цитаты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героев сказок Евгения Львовича стали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нарицательными. И хочется думать, что посмотрев хотя бы одну из его сказок, вы вспомните, что «…Я не волшебник, я только учусь»</w:t>
      </w:r>
      <w:r w:rsidR="00A9633C">
        <w:rPr>
          <w:rFonts w:ascii="Times New Roman" w:eastAsia="Times New Roman" w:hAnsi="Times New Roman" w:cs="Times New Roman"/>
          <w:color w:val="000000"/>
          <w:sz w:val="24"/>
          <w:szCs w:val="24"/>
        </w:rPr>
        <w:t>, и сотворите «Обыкновенное чудо» - вложите чуточку доброты в сердца своих воспитанников, детей и коллег.</w:t>
      </w:r>
    </w:p>
    <w:p w:rsidR="005644EA" w:rsidRDefault="002C2588" w:rsidP="002C25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258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5574CD">
        <w:rPr>
          <w:rFonts w:ascii="Times New Roman" w:hAnsi="Times New Roman" w:cs="Times New Roman"/>
          <w:b/>
          <w:sz w:val="24"/>
          <w:szCs w:val="24"/>
        </w:rPr>
        <w:t>3</w:t>
      </w:r>
    </w:p>
    <w:p w:rsidR="008B419F" w:rsidRDefault="002C2588" w:rsidP="002C258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Сценарий </w:t>
      </w:r>
      <w:bookmarkStart w:id="5" w:name="T01"/>
      <w:bookmarkEnd w:id="5"/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праздника </w:t>
      </w:r>
      <w:proofErr w:type="gramStart"/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Дню Осени в группе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B419F" w:rsidRDefault="002C2588" w:rsidP="002C258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«Приключения в осеннем лесу» </w:t>
      </w:r>
    </w:p>
    <w:p w:rsidR="002C2588" w:rsidRPr="006E651D" w:rsidRDefault="002C2588" w:rsidP="002C258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мотивам сказки Е.Л.Шварца «Два клёна»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Действующие лица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Василиса-работница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Алиса, ее сыновья: </w:t>
      </w: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Федор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Соня Б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Рома М. и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Иванушка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Вика Т.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Баба-яга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Маша Б.,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Медведь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Максим </w:t>
      </w:r>
      <w:proofErr w:type="gram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Котофей</w:t>
      </w:r>
      <w:proofErr w:type="gramEnd"/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Иванович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Вова Б. 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Избушка 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Артем П.,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Шарик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Тимоф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ей 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Мыши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Валя Т., Оля С., Зина Ч. Даша И., Алена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Соня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К., Илья Р., 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Айна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Д., 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Осень – Ярослава П..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Белки и зайцы: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Лера Л., Лера С., Лера З., Соня Бес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proofErr w:type="gram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Янжима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Ш., 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Саюна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Степа П.,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Гэсэр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А., 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Никита 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Взрослые: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Музыкальный руководитель, воспитатель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30F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дом Василисы, перед домом – скамья; декорации ле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са (плоскостные деревья), поляна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; два клена (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апплицированное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камень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; прутик (для Иванушки); корзинки с муляжами грибов; метла и зеркальце (для Бабы-яги); сундук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; мешки с зерном и мукой; ведро, модули для мельницы.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Звучит красивая музыка, выходит Осень, танцует, встает на середину зала: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Осень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Наступила осень. Природа надела свои красочные наряды. Всё вокруг стало ярким, сказочным, нарядным.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Звучит музыка ДДТ «Осень», танец с лентами. В конце танца дети встают в полукруг.</w:t>
      </w:r>
    </w:p>
    <w:p w:rsidR="002C2588" w:rsidRPr="006E651D" w:rsidRDefault="00805F7B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Стихи про осень</w:t>
      </w:r>
    </w:p>
    <w:p w:rsidR="002C2588" w:rsidRPr="006E651D" w:rsidRDefault="00805F7B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Песня «Листопад</w:t>
      </w:r>
      <w:r w:rsidR="002C2588"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Воспитатель 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Сегодня мы празднуем не только день Осени, но и отмечаем 120 лет замечательному драматургу, сценаристу, писателю и сказочнику Евгению Львовичу Шварцу. И для мам и пап мы проведем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небольшую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викторинку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произведениям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Е.Шварца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. А если взрослые не смогут ответить на вопросы, наши детки им подскажут.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Викторина по произведениям Е.Шварца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Проводит сотрудник РДЮБ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Знакомясь с произведениями Е.Л.Шварца, мы окунулись с мир прекрасных сказок, замечательных историй, мультипликационных и художественных фильмов. Его сказки учат нас любить и уважать близких и друзей, заботиться об окружающих, следить за каждой минутой своего и чужого времени. Ведь время такое понятие, о котором рассуждать можно бесконечно, но упускать его из рук нежелательно. В группе прошёл творческий конкурс «Остановись, мгновение!». Наши дети и родители приняли самое активное участие.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Вручение грамот и дипломов участников.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F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сегодня для Осени и родителей мы подготовили премьеру! Итак, смотрите: Сказка начинается!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(Звучит увертюра из песни «Приходи, сказка»</w:t>
      </w: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(муз.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Вл. Дашкевича, сл. Ю. Кима).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Открывается занавес.)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«Лес»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Танец зверей.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 xml:space="preserve">(Медведь,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 xml:space="preserve"> Иванович и Шарик садят</w:t>
      </w:r>
      <w:r w:rsidR="00805F7B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ся на стульчики</w:t>
      </w:r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Как нас Баба-яга к себе в избушку взяла,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работу определила, не поила и не кормила.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Иванович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разу не похвалила,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ругала да корила.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Шарик: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Лишь себя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злодейка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любит,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другого-то погубит.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(Звучит песня «Бабка </w:t>
      </w:r>
      <w:proofErr w:type="spell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Ежка</w:t>
      </w:r>
      <w:proofErr w:type="spell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» (муз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сл. Т. Морозовой).</w:t>
      </w: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Из леса выходит Баба-яга с метлой и зеркальцем, любуется собой.)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–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бабулечка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 –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Ягулечка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Полюбуйтесь все…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красотулечка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Хороша я, хороша!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Раскрасоточка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-душа!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(Обращается к зверям.)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вы вон убирайтесь, на глаза не попадайтесь!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в вас проку, одна безделица!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 замахивается на зверей метлой, те убегают.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Баба-яга задумывается.)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прислуживать мне будет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Василиса-рукодельница.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Заманить бы ее побыстрей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краду я ее сыновей!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Она искать их отправится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сама ко мне и явится!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(Баба-яга, хихикая и потирая руки, уходит.)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Песня «Листопад»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«Изба Василисы и ее детей»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(Перед избой сидит Иванушка, играет с прутиком.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Под русскую народную мелодию «Ах вы, сени мои, сени!» выбегают Федор и Егорушка, играют в догонялки, дразнят друг друга.)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Федя-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редя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съел медведя!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Егор-мухомор проглотил забор!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что, пойдем в лес, Федя,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Может, увидим медведя?!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что, пойдем в лес, Егор,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Найдем мухомор!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(Федор и Егорушка берут корзинки, собираются уходить.)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Мама в лес ходить не велела!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 и 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(вместе)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мы уже большие,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тебе до этого нет никакого дела!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У матушки надо спроситься!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 и Егорушка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(вместе)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мы без спроса и быстро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умеем возвратиться.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(Федор и Егорушка уходят.)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«Поляна»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(Федор и Егорушка «собирают грибы».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Под музыку П.И. Чайковского «Баба-яга» из цикла «Детский альбом» выбегает Баба-яга, хватает мальчиков (Федор и Егорушка берутся руками за метлу), и все вместе, держась за метлу, бегают по кругу. 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Федор и Егорушка кричат «Мама!».)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Превращу вас в клены – крона высокая,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найдет вас мать одинокая!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Заводит детей за декорации кленов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«Изба Василисы»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(Из дома выходят Василиса и Иванушка.)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Ты, Ванюша, здесь оставайся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братишек своих дожидайся.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Ты возьми меня, матушка, тоже!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Нет, нельзя, это негоже!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Через лес я пойду, через поле,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унять материнское горе!</w:t>
      </w:r>
    </w:p>
    <w:p w:rsidR="002C2588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 и Иванушка прощаются.)</w:t>
      </w:r>
    </w:p>
    <w:p w:rsidR="00805F7B" w:rsidRPr="00805F7B" w:rsidRDefault="00805F7B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идет Василиса по осеннему лесу, а навстречу ей зайчики с белочками.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Танец белок и зайцев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«В лесу»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(кричит)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Федор! Егорушка!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(Под русскую народную песню «Вдоль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Питерской» выходит Медведь.)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там по лесу ходит,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Между сосен бродит, места себе не находит?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я – Медведь Бабы-яги.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Ты меня не бойся, не беги.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Обманом меня Баба-яга заманила и держит!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(Плачет.)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плачь,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Мишенька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, я тебя медом угощу,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только весь дать не могу,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Сыновьям несу! Не видал ли ты детей моих?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(Медведь качает головой.)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Придется у Бабы-яги расспросить про них!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Где ее избушку мне найти?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Яги дома нет. Она в пути.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избушка сама сюда явится,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Поскольку гуляет, где хочет,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Где ей самой нравится!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(Зовет избушку Бабы-яги.)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Цыпа-цыпа-цыпа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Берегись, курьи ножки бегут по дорожке,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Чужого в дом не пускают: затопчут, растолкают.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(Под русскую народную песню «Светит месяц» выходит Избушка.)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я лаской их обогрею,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многом спросить сумею: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вы, ноженьки куриные,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Крылышки почти орлиные,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пройдетесь по дороженьке,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Затанцуют ваши ноженьки!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Ох, дивится народ, восхищается!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чего же ваш танец всем нравится!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(Избушка под русскую народную песню «Светит месяц» исполняет произвольный танец.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Под музыку П.И. Чайковского «Баба-яга» из цикла «Детский альбом» из избы выходит Баба-яга.)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Ну, здравствуй, Василиса!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Ты, говорят, большая мастерица: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готовить, и прясть умеешь,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хозяйстве разумеешь!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послужи-ка, воды с болотца принеси-ка!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слуга я тебе,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Ягусечка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слугой мне не быть,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бабусечка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 так разговор поведешь,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сынков своих никогда не найдешь!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За детей все отдать я готова!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Верни мне Федора и Егора!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Возвратить не обещаю,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послушать разрешаю!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 хлопает 3 раза в ладоши.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Из-за кленов звучат голоса Федора и Егорушки.)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 и 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(вместе)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Мама, мама, помоги! От Яги убереги!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 домой хотим, домой!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 возьми скорей с собой!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 бегает по залу в поисках детей, останавливается у кленов.)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Василиса: Федор! Егорушка! Отзовитесь!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Баба-яга: Молчать! Запрещаю отвечать!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 плачет.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Баба-яга смеется.)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Делай, что я прикажу.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лишь три заданья,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потребует старанья.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Коль тебя я похвалю…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(Задумывается)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То детишек отпущу!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Что, согласна ты?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Согласна!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рада! Это мне как раз и надо!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амбарчик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. Здесь зерно перепуталось давно: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Рожь да пшеница, ячмень да чечевица.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Перебрать тебе велю, а к утру я посмотрю!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еще, чуть не забыла, мельницу построй на диво.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Перемелешь все зерно, утром посмотрю в окно!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где-то в сундуке золото хранится.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(Ищет  сундук.)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золота, не стало – все украли! Все пропало!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Верно, ты, Яга, забыла,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Сама золото зарыла!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Ой, и точно!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сундук отыщи и ко мне притащи!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свидания, опять полечу я отдыхать!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уж утром прилечу над тобой похохотать.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 убегает верхом на метле.)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Что же, время дорого, пора за дело приниматься!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не справиться вдвоем! Кота и собаку позовем!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Шарик!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Иванович, пожалуйте сюда!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(гладит зверей)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Какие вы хорошие, Шарик,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Иванович!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Что Василиса скажет, то и делайте!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Ты, Шарик, золото ищи!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Ты, котик, мышек позови: зерно перебрать,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и нам некогда скучать: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Мы с Михайло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Потапычем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пойдем мельницу строить.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(Василиса, Медведь и Шарик уходят.</w:t>
      </w:r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Иванович: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Мышки, мышки, быстро к нам! Я задание вам дам!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амбарчик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 здесь зерно перепуталось давно: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Рожь да пшеница, ячмень да чечевица.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Перебрать я вам велю, а к утру и посмотрю!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Танец мышей</w:t>
      </w:r>
    </w:p>
    <w:p w:rsidR="002C2588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 конце танца мыши выносят два мешка с «зерном». 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Игра «Перебери зерно»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Воспитатель: 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>Первое задание выполнили!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>Медведь и Василиса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>: Ребята! А поможете нам мельницу построить?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Эстафета «Построй мельницу»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>Воспитатель: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 xml:space="preserve"> Вторе задание выполнили!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Под русскую народную мелодию «А я золото хороню» Шарик бегает по залу, «ищет золото», подбегает к большому камню, старается его сдвинуть с места. 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Навстречу Шарику выходит Иванушка.)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ты, песик?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Шарик: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Шарик 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Не видал ли мою маму?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Может, знаешь, где она?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Василисою зовут.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Шарик: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Братья с мамой вместе тут!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(Пытается поднять камень.)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Помоги, Ванюша, мне, а иначе быть беде.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(Шарик и Иванушка поднимают камень и достают оттуда сундук с золотом.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>Воспитатель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>: Третье задание выполнено!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работали весь день.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Отдохнем, присядем в тень.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Клены ласково шумят,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Отдохнуть и мне велят.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(Медведь и Василиса садятся под кленами.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Иванушка подбегает к Василисе, обнимает ее.)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Мама! Дома я не мог остаться,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Решил в дорогу собираться: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Маму милую нашел…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Молодец, что ты пришел!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(Под музыку П.И. Чайковского «Баба-яга» незаметно выходит Баба-яга, осматривается.)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успела? Все смогла?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хвалить не буду 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Спрячу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златом сундучок,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найдешь его, дружок.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(Хватает сундук, хочет убежать.)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Стой, Яга, сундук отдай!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А, попался! Так и знай!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Никого я не люблю,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Зло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пакость лишь творю!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исполнила заданья –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исполни обещанье!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Ха-ха-ха. Еще заданье – дополнительное!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Пока солнышко не село,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Ты его исполнишь смело.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Разыщи своих сынков.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найдешь, так будь здоров!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(Убегает, забыв сундук.)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(подходит к кленам)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Шелест нежный кленов этих говорит мне: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«Это дети заколдованы стоят!»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нашла своих ребят!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же чары злые снять?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мне их расколдовать?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Кот, Шарик и Медведь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 очереди)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Цып-цып-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цып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 Приди, избушка,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Принеси живой воды,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хранится у Яги.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(Под русскую народную песню «Светит месяц» выходит Избушка с ведром воды.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Василиса поливает водой клены, Федор и Егорушка «оживают» (выходят из </w:t>
      </w:r>
      <w:proofErr w:type="spell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тантамаресок</w:t>
      </w:r>
      <w:proofErr w:type="spell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), обнимают Василису.)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Вы, сыночки мои, голубочки мои,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я рада опять всех вас вместе обнять!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Мама, милая, родная,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Самая лучшая и дорогая.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(Обнимает Василису.)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Егорушка: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Всю любовь и заботу мамы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бережем, сохраним навсегда мы!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(Обнимает Василису.)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Мы любовь твою не забудем,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Огорчать нашу маму не будем!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(Обнимает Василису.)</w:t>
      </w:r>
    </w:p>
    <w:p w:rsidR="002C2588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под музыку выходят в зал, встают полукругом</w:t>
      </w:r>
    </w:p>
    <w:p w:rsidR="008B419F" w:rsidRPr="006E651D" w:rsidRDefault="008B419F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(Песня о маме)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6E651D">
        <w:rPr>
          <w:rFonts w:ascii="Times New Roman" w:eastAsia="Times New Roman" w:hAnsi="Times New Roman" w:cs="Times New Roman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в семье будет мир и удача,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Слезы радости, счастья – не прячем!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Всем хотим сказать по секрету,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запомним мы сказочку эту!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не было горя, печали,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Мама, ты прости, что тебя огорчали!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 в сказке, а в жизни мы скажем: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«Навсегда с нами мамочка наша!»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color w:val="58595B"/>
          <w:sz w:val="24"/>
          <w:szCs w:val="24"/>
        </w:rPr>
        <w:t xml:space="preserve">Воспитатель: </w:t>
      </w:r>
      <w:r w:rsidRPr="006E651D"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  <w:t xml:space="preserve">А сундук-то Баба-Яга забыла. А в нем, действительно, золото. Это витамины, которые нужны детям для здоровья. Ведь нет ничего лучше на свете, чем наши здоровые дети. </w:t>
      </w:r>
    </w:p>
    <w:p w:rsidR="002C2588" w:rsidRPr="006E651D" w:rsidRDefault="002C2588" w:rsidP="002C2588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  <w:t>До свидания!!!</w:t>
      </w:r>
    </w:p>
    <w:p w:rsidR="002C2588" w:rsidRDefault="002C2588" w:rsidP="002C2588"/>
    <w:p w:rsidR="002C2588" w:rsidRPr="002C2588" w:rsidRDefault="002C2588" w:rsidP="002C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2588" w:rsidRPr="002C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5C50"/>
    <w:multiLevelType w:val="multilevel"/>
    <w:tmpl w:val="7BAC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7B0FD1"/>
    <w:multiLevelType w:val="multilevel"/>
    <w:tmpl w:val="A55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990"/>
    <w:rsid w:val="001D6330"/>
    <w:rsid w:val="002040AA"/>
    <w:rsid w:val="002C2588"/>
    <w:rsid w:val="0045600C"/>
    <w:rsid w:val="004C1AB4"/>
    <w:rsid w:val="005574CD"/>
    <w:rsid w:val="005644EA"/>
    <w:rsid w:val="00677990"/>
    <w:rsid w:val="00805F7B"/>
    <w:rsid w:val="008B419F"/>
    <w:rsid w:val="00936289"/>
    <w:rsid w:val="00A9633C"/>
    <w:rsid w:val="00D6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stvospitatel.ru/article.aspx?aid=489741&amp;token=515684ae-bcaa-11a0-627d-2d0148021103&amp;ttl=7888&amp;ustp=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5</cp:revision>
  <dcterms:created xsi:type="dcterms:W3CDTF">2016-10-23T05:18:00Z</dcterms:created>
  <dcterms:modified xsi:type="dcterms:W3CDTF">2023-03-03T07:52:00Z</dcterms:modified>
</cp:coreProperties>
</file>