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«Экологическое </w:t>
      </w:r>
      <w:proofErr w:type="gramStart"/>
      <w:r w:rsidRPr="00105F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окно»  в</w:t>
      </w:r>
      <w:proofErr w:type="gramEnd"/>
      <w:r w:rsidRPr="00105F84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 xml:space="preserve"> детском саду.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 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Между человеком и окружающей средой устанавливаются связи и отношения, которые дают человеку жить. Человек и природа – одно целое, неделимое. Несмотря на все достижения современной цивилизации, человек не может без природы, в ней есть все для жизни. Природа щедра, но черпая из ее кладовой, нельзя выбрать до донышка. Можно брать, но не разорять. Природа все настойчивее требует бережного, внимательного к ней отношения.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окружающей среды, разумное отношение к природе стали настоящей проблемой века. А воспитание у детей дошкольного возраста ответственности за судьбу природы родного края, привлечение ребят к посильной помощи в ее охране – одна из актуальнейших задач сегодняшнего дня.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детстве закладывается фундамент конкретных представлений о природе, формируются основы экологического сознания. Поэтому очень важно, чтобы дети получали достоверные знания и представления, приобретали навыки доброжелательного отношения к природе.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 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Крылова Н.М</w:t>
      </w:r>
      <w:r w:rsidRPr="00105F8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предлагает начинать работу уже с младшей группы, ребята должны получить знания: о внешнем виде, строении, росте и развитии, размножении, потребностях, функциях конкретных живых организмов. Необходимо показать детям на конкретных примерах взаимосвязь функций организмов, умение животных чувствовать изменения условий обитания, приспособляемость их к ним, познакомить с сезонами.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  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по экологическому воспитанию может проводиться в разных 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формах:</w:t>
      </w:r>
      <w:r w:rsidRPr="00105F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индивидуальная и подгрупповая, фронтальная, прогулки, дидактические игры. Очень интересен такой вид работы, как 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«экологические окна». </w:t>
      </w:r>
      <w:r w:rsidRPr="00105F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Беседы у «экологического </w:t>
      </w:r>
      <w:proofErr w:type="gramStart"/>
      <w:r w:rsidRPr="00105F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окна»  проводятся</w:t>
      </w:r>
      <w:proofErr w:type="gramEnd"/>
      <w:r w:rsidRPr="00105F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ежедневно, начиная с младшей группы,  после основных занятий по 5-10 минут и тесно связаны с наблюдениями на прогулке. Для этого разрабатывается целая система работы на учебный год. Хорошие методические рекомендации по работе с «экологическим окном» предлагаются 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Корниловой В.М.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каждой группой комнате должно быть «экологическое окно», отражающее экосистему.</w:t>
      </w:r>
      <w:r w:rsidRPr="00105F8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Оно содержит изображение: неба, воздуха, воды, земли с растущими на ней травами, кустарниками, деревьями. На стену, в соответствии с технологией, выставляются силуэты представителей фауны и флоры и ведется работа по обогащению знаний детей о том или ином представителе живой природы.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Работу с «экологическим окном» можно использовать при проведении непосредственно-образовательной деятельности по экологическому развитию, индивидуальной или подгрупповой работы по экологическому воспитанию детей</w:t>
      </w: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Так же «экологическое окно» используется </w:t>
      </w: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организационной работе с детьми</w:t>
      </w: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(привлечь внимание или сбор детей </w:t>
      </w: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смены режимных моментов</w:t>
      </w: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Например: при посещении туалетной комнаты детьми, перед выходом на прогулку, этот режимный момент проходит поточным способом и на «экологическое окно» выставляется какая - то экологическая задача. Воспитатель может контролировать и туалетную комнату и может привлечь внимание детей к работе на «окне». Например, подобрать птенцов для птиц, листья на определенные деревья, корм животным и т. д. При возвращении с прогулки, чтобы разгрузить количество детей в раздевалке, тоже может проводиться определенная работа у «экологического окна», руки у ребят грязные, поэтому задания могут быть следующими: посмотри и придумай, посмотри и найди неверное расположение, найди глазками и назови птиц…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плодотворной работы по экологическому развитию необходимо осуществить </w:t>
      </w: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подборку дидактических игр и упражнений по экологии, подготовить конспекты занятий по краеведению с опорой на «экологическое окно»</w:t>
      </w: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дидактическая игра </w:t>
      </w:r>
      <w:r w:rsidRPr="00105F8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«Летает, плавает, бегает».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Задача: закреплять знания об объектах живой природы.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Ход игры: воспитатель показывает объект живой природы на экологическом окне. Дети должны изобразить способ передвижения этого объекта. Например: при показе «зайчика» дети начинают бежать (или прыгать) на месте; картинка «карася» - имитируют плывущую рыбу; при показе картинки «воробья» - изображают полёт птицы.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 работы с «экологическим окном»: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 с явлениями неживой природы, представителями животного и растительного мира, проводить их сравнительный анализ, устанавливать взаимосвязи в природе, формировать обобщенные понятия;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анализировать чувственно-эмоциональную реакцию на окружающую среду;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формировать познавательные интересы и способности детей с помощью различных типов вопросов, задаваемых в процессе работы у «экологического окна».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Для поддержания интереса детей к деятельности можно использовать: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стихи и загадки;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иллюстративный материал;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игровые приемы;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метод моделирования;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сказки познавательного характера.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Перспективный план работы у «экологического окна»</w:t>
      </w:r>
    </w:p>
    <w:p w:rsidR="00105F84" w:rsidRPr="00105F84" w:rsidRDefault="00105F84" w:rsidP="00105F84">
      <w:pPr>
        <w:shd w:val="clear" w:color="auto" w:fill="FFFFFF"/>
        <w:spacing w:after="0" w:line="27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во</w:t>
      </w:r>
      <w:proofErr w:type="gramEnd"/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2-ой младшей группе</w:t>
      </w:r>
    </w:p>
    <w:p w:rsidR="00105F84" w:rsidRPr="00105F84" w:rsidRDefault="00105F84" w:rsidP="00105F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Важным аспектом экологического воспитания на данном возрастном этапе является формирование, понимание детьми специфики живого объекта, его принципиального отличия от предмета (неживого объекта), формирования элементарных умений правильного взаимодействия с растениями и животными, участие в деятельности по созданию для них нужных условий. Воспитание детей не станет экологическим, если уже в этом возрасте они не поймут: растению на окне нужна вода, а воробьям зимой - крошки хлеба.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данном этапе становления личности ведущими в интеллектуальном развитии ребёнка являются конкретный образ предмета, действия с ним, сопровождаемые словом, поэтому нужно сосредотачиваться, прежде всего, на сенсорном развитии детей. Камни, песок, вода должны быть в уголке природы каждой группы. Дети изучают их свойства, играют с ними, проявляют творческие качества, развивают воображение, а также мелкую моторику.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Одним из эффективных и наиболее интересных для детей средством экологического воспитания является дидактические игры с природным материалом: «Что в мешочке?», «Найди такой же», «Разложи по размеру» и т.д. Игры доставляют детям много радости, и содействует их всестороннему развитию. В процессе игр мы формируем знания об окружающем мире, воспитываем познавательные интересы, любовь к природе, бережное и заботливое отношение к ней, а так же поведение в природе.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Технология экологического воспитания детей младшего дошкольного возраста построена на использовании персонажей широко известных народных сказок, которые хорошо знакомы малышам и которые они с удовольствием слушают и обыгрывают. Использование сказочных героев вовсе не означает, что дети получают «сказочно-игрушечные» представления о природе. Как раз наоборот: задача сказочных героев — вызвать положительные эмоции и интерес к природным явлениям, помочь формированию реалистических представлений о них.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работы с детьми средней группы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и методы работы с детьми средней группы разнообразны: это циклы наблюдений за растениями в уголке природы и на участке, ведение различных календарей, занятия (простые и комплексные), целевые прогулки, экскурсии, игровые обучающие ситуации с использованием игрушек и литературных персонажей.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средней группы сенситивны к разным видам предметной деятельности, и в первую очередь игровой. В этом возрасте идет становление произвольного поведения. Интенсивно 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развиваются разные формы мышления, быстро накапливаются представления об окружающем мире.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воспитания экологической культуры включает в себя разные виды деятельности детей, их частую смену и различные формы совмещения с игрой и творчеством. Воспитатель является носителем экологической культуры, поэтому он должен знакомить детей со способами общения с природой, формировать умение наблюдать окружающий мир природы и вещей, устанавливать элементарные связи и зависимости, учить испытывать радость от осознанного взаимодействия с живыми существами, которые находятся рядом, воспитывать потребность созидания, творчества.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воспитании экологической культуры большую роль играет сенсорный опыт детей, и поэтому нужно использовать самые различные ситуации для того, чтобы продолжаю его накапливать и расширять – уточнять с дошкольниками форму, цвет, размеры, запах, характер поверхности и др. особенности объектов природы. Все эти знания дети получают на занятиях по исследовательской деятельности, они проводятся один раз в неделю по 15-20 мин. Работа проводится с небольшими подгруппами (10 человек) с учетом уровня развития и познавательных интересов детей. Во время занятия проводится 1-2 эксперимента в зависимости от сложности.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работы с детьми старшей группы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старшей группы уже больше знают о природе. Имеют первоначальные навыки ухода за живыми существами. Сенсорный опыт и образные представления ребенка этого возраста шире и глубже, чем у 4-х летнего. На данном этапе у детей на занятиях формируются обобщенные представления о временах года, домашних животных и др.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использовать разные технологии эколого-педагогической работы с детьми старшего возраста: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праздники и развлечения экологического содержания – одна из наиболее эффективных форм работы, так как совмещает в себе большое разнообразие видов детской деятельности и имеет наибольшее воздействие на эмоциональную сферу ребёнка.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*Познавательная и речевая деятельность – важная составляющая экологического воспитания, ведь именно знания позволяют правильно сформировать экологическую картину мира ребёнка.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*Воспитание чувства ответственности: «любить – значит, беречь», помогают уголки экологического воспитания.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*Экологические зоны на участке ДОУ: труд в огороде и цветниках.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*Обращение к теме природы в танцах, в музыкально-театрализованных постановках способствует экологическому воспитанию детей в ДОУ.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*Художественная и энциклопедическая литература, книги, позволяют знакомить детей с народными сказками, произведениями писателей о природе, достоверными естественнонаучными и экологическими сведениями.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* Циклы наблюдений, которые проводятся в течение всего года за растениями, растущими на окне, в огороде и на участке.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Содержание работы в подготовительной группе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работы с детьми в подготовительной к школе группе имеет ряд важных, отличительных особенностей. В начале года детей необходимо познакомить с глобусом и картой, дать самое элементарное представление о Земле, материках, морях и океанах, о полюсах и экваторе, о месте положении России и родного города. Дети узнают о некоторых экологических проблемах планеты, своей страны.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Большое значение для детей подготовительной группы имеют занятия углублённо-познавательного и обобщающего типа. К этому возрасту дети накопили много конкретных чувственных знаний – на их основе можно проводить классификацию объектов природы, 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объединять их в группы по разным основаниям, демонстрировать самые различные экологические зависимости, учить детей самостоятельно использовать обобщенные знания в новых ситуациях, что является основой умственной подготовки детей к обучению в школе. На таких занятиях дети приобретают первые навыки учебной деятельности, учатся сравнивать, анализировать, строить умозаключения, делать выводы.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 из путей повышения эффективности экологического воспитания состоит в 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использовании разнообразных форм и методов </w:t>
      </w:r>
      <w:proofErr w:type="gramStart"/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работы:</w:t>
      </w:r>
      <w:r w:rsidRPr="00105F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экологические занятия;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экологические экскурсии;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экологический кружок;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экологические конкурсы: КВН, викторины;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экологические </w:t>
      </w:r>
      <w:proofErr w:type="gramStart"/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акции;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proofErr w:type="gramEnd"/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обсуждение и проигрывание ситуаций;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экспериментальные лаборатории;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составление экологических карт;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ведение «Панорамы добрых дел»;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ведение календарей природы;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экологические выставки и экспозиции;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краеведческие центры;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экологические праздники;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экологические игры (дидактические, имитационные, игры - моделирование - экосистем; соревновательные, игры – путешествия).</w:t>
      </w: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5F84" w:rsidRPr="00105F84" w:rsidRDefault="00105F84" w:rsidP="00105F84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Заключение</w:t>
      </w:r>
    </w:p>
    <w:p w:rsidR="00105F84" w:rsidRPr="00105F84" w:rsidRDefault="00105F84" w:rsidP="00105F84">
      <w:pPr>
        <w:shd w:val="clear" w:color="auto" w:fill="FFFFFF"/>
        <w:spacing w:after="0"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обществе на протяжении последних десятилетий не ослабевает внимание к проблемам экологического образования подрастающего поколения. Это обуславливает те позитивные изменения, которые наметились в экологическом образовании: рамки экологического воспитания расширились от ознакомления детей с природой до экологического мировоззрения; сложилась определённая система целенаправленного обеспечения детей знаниями, необходимыми для воспитания экологической культуры, формирования эколого-осознанного поведения в окружающей природной среде, привития практических природоохранных навыков.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экологического кризиса экологическое образование приобретает приоритетное значение. Сегодня оно направлено на то, чтобы открыть личности модели возможных взаимоотношений с миром природы, сформировать адекватное представление о взаимоотношениях с природой, готовность выбрать способы взаимодействия с точки зрения экологической безопасности, как для человека, так и для самой природы. Кем бы ни стал ребёнок в будущем, он должен хорошо понимать свою роль в окружающем мире, осознавать последствия своих действий и иметь представление о законах природы.</w:t>
      </w: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Pr="00105F84" w:rsidRDefault="00EF694B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EF694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EF694B" w:rsidRDefault="00105F84" w:rsidP="00105F84">
      <w:pPr>
        <w:shd w:val="clear" w:color="auto" w:fill="FFFFFF"/>
        <w:spacing w:after="120"/>
        <w:ind w:firstLine="709"/>
        <w:jc w:val="center"/>
        <w:rPr>
          <w:rFonts w:ascii="Monotype Corsiva" w:eastAsia="Times New Roman" w:hAnsi="Monotype Corsiva" w:cs="Times New Roman"/>
          <w:b/>
          <w:color w:val="0070C0"/>
          <w:sz w:val="28"/>
          <w:szCs w:val="24"/>
          <w:lang w:eastAsia="ru-RU"/>
        </w:rPr>
      </w:pPr>
      <w:bookmarkStart w:id="0" w:name="_GoBack"/>
      <w:bookmarkEnd w:id="0"/>
      <w:r w:rsidRPr="00EF694B">
        <w:rPr>
          <w:rFonts w:ascii="Monotype Corsiva" w:eastAsia="Times New Roman" w:hAnsi="Monotype Corsiva" w:cs="Times New Roman"/>
          <w:b/>
          <w:color w:val="0070C0"/>
          <w:sz w:val="28"/>
          <w:szCs w:val="24"/>
          <w:lang w:eastAsia="ru-RU"/>
        </w:rPr>
        <w:lastRenderedPageBreak/>
        <w:t>Учет особенностей индивидуального развития детей в рамках освоения основной образовательной программы ДОУ.</w:t>
      </w:r>
    </w:p>
    <w:p w:rsidR="00105F84" w:rsidRPr="00F02C63" w:rsidRDefault="00105F84" w:rsidP="00105F84">
      <w:pPr>
        <w:shd w:val="clear" w:color="auto" w:fill="FFFFFF"/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4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Основной образовательной программы ДОУ проводится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индивидуального развития детей. Такая оценка производится педагогическим работником в рамках педагогической </w:t>
      </w:r>
      <w:proofErr w:type="gramStart"/>
      <w:r w:rsidRPr="00F02C6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диагностики(</w:t>
      </w:r>
      <w:proofErr w:type="gramEnd"/>
      <w:r w:rsidRPr="00F02C63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</w:t>
      </w:r>
      <w:r w:rsidRPr="00F2745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05F84" w:rsidRPr="00F27456" w:rsidRDefault="00105F84" w:rsidP="00105F84">
      <w:pPr>
        <w:pStyle w:val="c2"/>
        <w:shd w:val="clear" w:color="auto" w:fill="FFFFFF"/>
        <w:spacing w:before="0" w:beforeAutospacing="0" w:after="120" w:afterAutospacing="0"/>
        <w:ind w:firstLine="709"/>
        <w:jc w:val="both"/>
        <w:rPr>
          <w:color w:val="000000"/>
        </w:rPr>
      </w:pPr>
      <w:r w:rsidRPr="00F27456">
        <w:rPr>
          <w:rStyle w:val="c4"/>
          <w:color w:val="000000"/>
        </w:rPr>
        <w:t xml:space="preserve">ФГОС </w:t>
      </w:r>
      <w:proofErr w:type="gramStart"/>
      <w:r w:rsidRPr="00F27456">
        <w:rPr>
          <w:rStyle w:val="c4"/>
          <w:color w:val="000000"/>
        </w:rPr>
        <w:t>ДО  предполагает</w:t>
      </w:r>
      <w:proofErr w:type="gramEnd"/>
      <w:r w:rsidRPr="00F27456">
        <w:rPr>
          <w:rStyle w:val="c4"/>
          <w:color w:val="000000"/>
        </w:rPr>
        <w:t xml:space="preserve"> ориентиры,  по которым можно проектировать индивидуализацию образовательного процесса. В психолого- педагогических условиях ФГОС ДО определены линии индивидуализации, обеспечивающие «уважение взрослых к человеческому достоинству детей, формированию и поддержке их позитивной </w:t>
      </w:r>
      <w:proofErr w:type="spellStart"/>
      <w:r w:rsidRPr="00F27456">
        <w:rPr>
          <w:rStyle w:val="c4"/>
          <w:color w:val="000000"/>
        </w:rPr>
        <w:t>самоценности</w:t>
      </w:r>
      <w:proofErr w:type="spellEnd"/>
      <w:r w:rsidRPr="00F27456">
        <w:rPr>
          <w:rStyle w:val="c4"/>
          <w:color w:val="000000"/>
        </w:rPr>
        <w:t>, уверенности в собственных возможностях и способностях».</w:t>
      </w:r>
    </w:p>
    <w:p w:rsidR="00105F84" w:rsidRPr="00F27456" w:rsidRDefault="00105F84" w:rsidP="00105F84">
      <w:pPr>
        <w:pStyle w:val="a3"/>
        <w:shd w:val="clear" w:color="auto" w:fill="FFFFFF"/>
        <w:spacing w:before="240" w:beforeAutospacing="0" w:after="120" w:afterAutospacing="0"/>
        <w:ind w:firstLine="709"/>
        <w:jc w:val="both"/>
        <w:rPr>
          <w:color w:val="000000"/>
        </w:rPr>
      </w:pPr>
      <w:r w:rsidRPr="00F27456">
        <w:rPr>
          <w:color w:val="000000"/>
        </w:rPr>
        <w:t>Индивидуальный подход к детям должен пронизывать всю воспитательную и образовательную систему: в режимных моментах, во время прогулки, в самостоятельной деятельности, ни на минуту не следует забывать, что ребенок неповторимая личность       К индивидуальной работе необходимо привлекать родителей. Для этого можно организовать совместные выставки «Вот мы какие»; создание рукописного журнала «Это было недавно, это было давно…»; проведение бесед и анкетирование «Какие мы родители», «Развиваем художественное творчество в семье и детском саду». Итоговой формой сотрудничества с родителями может стать «День семьи».</w:t>
      </w:r>
    </w:p>
    <w:p w:rsidR="00105F84" w:rsidRDefault="00105F84" w:rsidP="00105F84">
      <w:pPr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27456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индивидуальный подход – это работа педагога с детьми с учетом индивидуальных особенностей каждого ребенка, он имеет большое значение для формирование личности ребенка, он пронизывает всю воспитательную и образовательную систему. Сущность индивидуального подхода заключается в том, что педагог решает стоящие перед ним задачи посредством педагогического воздействия на каждого ребенка, с учетом его психологических особенностей и условий жизни.                                                                                                       </w:t>
      </w:r>
    </w:p>
    <w:p w:rsidR="00105F84" w:rsidRDefault="00105F84" w:rsidP="00105F84">
      <w:pPr>
        <w:shd w:val="clear" w:color="auto" w:fill="FFFFFF"/>
        <w:spacing w:after="120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F27456">
        <w:rPr>
          <w:rStyle w:val="c2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Согласно п. 3.2.3. ФГОС ДО: «При реализации Программы </w:t>
      </w:r>
      <w:r w:rsidRPr="00F2745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может проводиться оценка индивидуального развития детей</w:t>
      </w:r>
      <w:r w:rsidRPr="00F27456">
        <w:rPr>
          <w:rStyle w:val="c2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Такая оценка производится педагогическим работником </w:t>
      </w:r>
      <w:r w:rsidRPr="00F27456">
        <w:rPr>
          <w:rStyle w:val="c7"/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  <w:r w:rsidRPr="00F27456">
        <w:rPr>
          <w:rFonts w:ascii="Times New Roman" w:hAnsi="Times New Roman" w:cs="Times New Roman"/>
          <w:color w:val="000000"/>
          <w:sz w:val="24"/>
          <w:szCs w:val="24"/>
        </w:rPr>
        <w:t xml:space="preserve"> Согласно п.4.3 федерального государственного образовательного стандарта дошкольного образования ,утв. Приказом </w:t>
      </w:r>
      <w:proofErr w:type="spellStart"/>
      <w:r w:rsidRPr="00F27456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F27456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 17.10.2013 №1155 (далее- ФГОС ДО, Стандарт), целевые ориентиры ( социально-нормативные возрастные характеристики возможных достижений ребенка на этапе завершения уровня дошкольного образования) не подлежат непосредственной оценке, в </w:t>
      </w:r>
      <w:proofErr w:type="spellStart"/>
      <w:r w:rsidRPr="00F27456"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 w:rsidRPr="00F27456">
        <w:rPr>
          <w:rFonts w:ascii="Times New Roman" w:hAnsi="Times New Roman" w:cs="Times New Roman"/>
          <w:color w:val="000000"/>
          <w:sz w:val="24"/>
          <w:szCs w:val="24"/>
        </w:rPr>
        <w:t xml:space="preserve">. в виде педагогической диагностики (мониторинга), а также не являются основанием для их формального сравнения с реальными достижениями детей. </w:t>
      </w:r>
    </w:p>
    <w:p w:rsidR="00105F84" w:rsidRPr="00F27456" w:rsidRDefault="00105F84" w:rsidP="00105F84">
      <w:pPr>
        <w:pStyle w:val="a3"/>
        <w:shd w:val="clear" w:color="auto" w:fill="FFFFFF"/>
        <w:spacing w:before="0" w:beforeAutospacing="0" w:after="120" w:afterAutospacing="0" w:line="274" w:lineRule="atLeast"/>
        <w:ind w:firstLine="709"/>
        <w:jc w:val="both"/>
        <w:rPr>
          <w:color w:val="000000"/>
        </w:rPr>
      </w:pPr>
      <w:r w:rsidRPr="00F27456">
        <w:rPr>
          <w:color w:val="000000"/>
        </w:rPr>
        <w:t>Таким образом,</w:t>
      </w:r>
      <w:r w:rsidRPr="002250F7">
        <w:rPr>
          <w:color w:val="000000"/>
        </w:rPr>
        <w:t xml:space="preserve"> </w:t>
      </w:r>
      <w:r w:rsidRPr="00F27456">
        <w:rPr>
          <w:color w:val="000000"/>
        </w:rPr>
        <w:t>мониторинг относительно развития детей на сегодняшний день не предполагается и даже запрещен современными нормативными требованиями.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утв.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 от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17.10.2013  №  1155  (далее  –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 ДО,  Стандарт),  целевы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ориентиры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характеристики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возможных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завершения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образования) не подлежат непосредственной оценке, в т. ч.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педагогической диагностики (мониторинга), а также не являются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их формального сравнения с реальными достижениями </w:t>
      </w:r>
    </w:p>
    <w:p w:rsidR="00105F84" w:rsidRPr="00F27456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относител</w:t>
      </w:r>
      <w:proofErr w:type="spellEnd"/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образования,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утв.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  от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17.10.2013  №  1155  (далее  –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 ДО,  Стандарт),  целевы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ориентиры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возрастные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характеристики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возможных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достижений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этапе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завершения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уровня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образования) не подлежат непосредственной оценке, в т. ч.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педагогической диагностики (мониторинга), а также не являются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их формального сравнения с реальными достижениями </w:t>
      </w:r>
    </w:p>
    <w:p w:rsidR="00105F84" w:rsidRPr="0055523F" w:rsidRDefault="00105F84" w:rsidP="00105F84">
      <w:pPr>
        <w:shd w:val="clear" w:color="auto" w:fill="FFFFFF"/>
        <w:spacing w:after="0" w:line="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относительно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развития </w:t>
      </w:r>
      <w:r w:rsidRPr="00F274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552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</w:t>
      </w:r>
      <w:proofErr w:type="spellEnd"/>
    </w:p>
    <w:p w:rsidR="00105F84" w:rsidRPr="00F27456" w:rsidRDefault="00105F84" w:rsidP="00105F84">
      <w:pPr>
        <w:pStyle w:val="a3"/>
        <w:shd w:val="clear" w:color="auto" w:fill="FFFFFF"/>
        <w:spacing w:before="0" w:beforeAutospacing="0" w:after="120" w:afterAutospacing="0" w:line="101" w:lineRule="atLeast"/>
        <w:ind w:firstLine="709"/>
        <w:jc w:val="both"/>
        <w:rPr>
          <w:color w:val="000000"/>
        </w:rPr>
      </w:pPr>
      <w:r w:rsidRPr="00F27456">
        <w:rPr>
          <w:color w:val="000000"/>
        </w:rPr>
        <w:t>Однако, согласно п. 3.2.3 Стандарта, при реализации образовательной программы дошкольного образования в ДОО может проводиться оценка индивидуального развития детей дошкольного возраста в рамках педагогической диагностики. Проведение педагогической диагностики индивидуального развития детей предусматривается также авторами основных образовательных программ дошкольного образования, в частности в программах: "О</w:t>
      </w:r>
      <w:r>
        <w:rPr>
          <w:color w:val="000000"/>
        </w:rPr>
        <w:t>т рождения до школы", "Детство"</w:t>
      </w:r>
      <w:r w:rsidRPr="00F27456">
        <w:rPr>
          <w:color w:val="000000"/>
        </w:rPr>
        <w:t>, и ряде других образовательных программ.</w:t>
      </w:r>
      <w:r w:rsidRPr="00F27456">
        <w:rPr>
          <w:color w:val="000000"/>
          <w:shd w:val="clear" w:color="auto" w:fill="FFFFFF"/>
        </w:rPr>
        <w:t xml:space="preserve"> Педагогическая диагностика - это механизм, позволяющий выявить индивидуальные особенности и перспективы </w:t>
      </w:r>
      <w:hyperlink r:id="rId5" w:history="1">
        <w:r w:rsidRPr="002250F7">
          <w:rPr>
            <w:rStyle w:val="a5"/>
            <w:shd w:val="clear" w:color="auto" w:fill="FFFFFF"/>
          </w:rPr>
          <w:t>развития ребенка</w:t>
        </w:r>
      </w:hyperlink>
      <w:r w:rsidRPr="002250F7">
        <w:rPr>
          <w:shd w:val="clear" w:color="auto" w:fill="FFFFFF"/>
        </w:rPr>
        <w:t>.</w:t>
      </w:r>
      <w:r w:rsidRPr="00F27456">
        <w:rPr>
          <w:color w:val="000000"/>
          <w:shd w:val="clear" w:color="auto" w:fill="FFFFFF"/>
        </w:rPr>
        <w:t xml:space="preserve"> </w:t>
      </w:r>
      <w:r w:rsidRPr="00F27456">
        <w:rPr>
          <w:color w:val="000000"/>
        </w:rPr>
        <w:t xml:space="preserve">Главная цель диагностического обследования – получить не столько качественно </w:t>
      </w:r>
      <w:r w:rsidRPr="00F27456">
        <w:rPr>
          <w:color w:val="000000"/>
        </w:rPr>
        <w:lastRenderedPageBreak/>
        <w:t>новые результаты, сколько оперативную информацию о реальном состоянии и тенденциях изменения объекта диагностирования для коррекции педагогического процесса.</w:t>
      </w:r>
    </w:p>
    <w:p w:rsidR="00105F84" w:rsidRDefault="00105F84" w:rsidP="00105F84">
      <w:pPr>
        <w:pStyle w:val="a3"/>
        <w:shd w:val="clear" w:color="auto" w:fill="FFFFFF"/>
        <w:spacing w:before="0" w:beforeAutospacing="0" w:after="120" w:afterAutospacing="0" w:line="101" w:lineRule="atLeast"/>
        <w:ind w:firstLine="709"/>
        <w:jc w:val="both"/>
        <w:rPr>
          <w:color w:val="000000"/>
          <w:shd w:val="clear" w:color="auto" w:fill="FFFFFF"/>
        </w:rPr>
      </w:pPr>
      <w:r w:rsidRPr="00F27456">
        <w:rPr>
          <w:color w:val="000000"/>
        </w:rPr>
        <w:t>Основная задача диагностики – получение информации об индивидуальных особенностях развития ребенка. На основании этой информации, разрабатываются рекомендации для воспитателей и родителей по подготовке старшего дошкольника к обучению в школе.</w:t>
      </w:r>
      <w:r w:rsidRPr="00F27456">
        <w:rPr>
          <w:color w:val="000000"/>
          <w:shd w:val="clear" w:color="auto" w:fill="FFFFFF"/>
        </w:rPr>
        <w:t xml:space="preserve">  Педагогическая диагностика необходима для того, чтобы оказать помощь в выборе для каждого ребенка оптимальных, благоприятных условий для обучения и развития. Диагностическое обследование дошкольников - важно для каждого ребенка, педагоги детского сада стараются предупредить возможные проблемы в обучении ребенка, ведь ранняя диагностика и правильно подобранная коррекционная работа дает отличные результаты.</w:t>
      </w:r>
      <w:r w:rsidRPr="00F27456">
        <w:t xml:space="preserve"> Результаты педагогической диагностики используются исключительно для решения следующих образовательных задач: 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 2) оптимизации работы с группой детей. (ФГОС ДО, раздел 3, п. 3.2.3). </w:t>
      </w:r>
      <w:r w:rsidRPr="00F27456">
        <w:rPr>
          <w:color w:val="000000"/>
          <w:shd w:val="clear" w:color="auto" w:fill="FFFFFF"/>
        </w:rPr>
        <w:t xml:space="preserve"> </w:t>
      </w: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  <w:rPr>
          <w:b/>
        </w:rPr>
      </w:pPr>
      <w:r w:rsidRPr="00540108">
        <w:rPr>
          <w:b/>
        </w:rPr>
        <w:t xml:space="preserve">Методы педагогической диагностики: </w:t>
      </w:r>
    </w:p>
    <w:p w:rsidR="00105F84" w:rsidRPr="00540108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  <w:rPr>
          <w:b/>
        </w:rPr>
      </w:pP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t xml:space="preserve">• Наблюдение (основной) </w:t>
      </w: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t xml:space="preserve">• Педагогическая свободная беседа </w:t>
      </w: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t xml:space="preserve">• Анализ продуктов детской деятельности </w:t>
      </w:r>
    </w:p>
    <w:p w:rsidR="00105F84" w:rsidRDefault="00105F84" w:rsidP="00105F84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t xml:space="preserve">• Проблемная ситуация </w:t>
      </w:r>
    </w:p>
    <w:p w:rsidR="00EF694B" w:rsidRDefault="00105F84" w:rsidP="00EF694B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t>• Дидактическое задание</w:t>
      </w:r>
      <w:r w:rsidRPr="00F27456">
        <w:rPr>
          <w:color w:val="000000"/>
          <w:shd w:val="clear" w:color="auto" w:fill="FFFFFF"/>
        </w:rPr>
        <w:t xml:space="preserve">                                                           </w:t>
      </w:r>
      <w:r w:rsidRPr="00F27456">
        <w:t xml:space="preserve"> </w:t>
      </w:r>
    </w:p>
    <w:p w:rsidR="00105F84" w:rsidRPr="00EF694B" w:rsidRDefault="00105F84" w:rsidP="00EF694B">
      <w:pPr>
        <w:pStyle w:val="a3"/>
        <w:shd w:val="clear" w:color="auto" w:fill="FFFFFF"/>
        <w:spacing w:before="0" w:beforeAutospacing="0" w:after="0" w:afterAutospacing="0" w:line="101" w:lineRule="atLeast"/>
        <w:ind w:firstLine="708"/>
        <w:jc w:val="both"/>
      </w:pPr>
      <w:r w:rsidRPr="00F27456">
        <w:lastRenderedPageBreak/>
        <w:t>Примеры таблиц результатов педагогической диагностики:</w:t>
      </w:r>
      <w:r w:rsidRPr="00F27456">
        <w:rPr>
          <w:noProof/>
        </w:rPr>
        <w:drawing>
          <wp:inline distT="0" distB="0" distL="0" distR="0" wp14:anchorId="5AB5A2AA" wp14:editId="052E420E">
            <wp:extent cx="6057900" cy="3797056"/>
            <wp:effectExtent l="0" t="0" r="0" b="0"/>
            <wp:docPr id="1" name="Рисунок 1" descr="https://ped-kopilka.ru/upload/blogs2/2016/5/6818_273ec1b99a977de9e1586b387536736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5/6818_273ec1b99a977de9e1586b3875367367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429" cy="3807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7456">
        <w:t xml:space="preserve"> </w:t>
      </w:r>
      <w:r w:rsidRPr="00F27456">
        <w:rPr>
          <w:noProof/>
        </w:rPr>
        <w:drawing>
          <wp:inline distT="0" distB="0" distL="0" distR="0" wp14:anchorId="5AA8D4F2" wp14:editId="19FE3B28">
            <wp:extent cx="5940425" cy="4004568"/>
            <wp:effectExtent l="19050" t="0" r="3175" b="0"/>
            <wp:docPr id="4" name="Рисунок 4" descr="https://ped-kopilka.ru/upload/blogs2/2016/5/6818_caee1170f537e661e7ad2a471860ea6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5/6818_caee1170f537e661e7ad2a471860ea6d.jpg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4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F84" w:rsidRPr="00F27456" w:rsidRDefault="00105F84" w:rsidP="00105F84">
      <w:pPr>
        <w:pStyle w:val="a3"/>
        <w:shd w:val="clear" w:color="auto" w:fill="FFFFFF"/>
        <w:spacing w:before="0" w:beforeAutospacing="0" w:after="0" w:afterAutospacing="0" w:line="274" w:lineRule="atLeast"/>
        <w:jc w:val="both"/>
        <w:rPr>
          <w:color w:val="000000"/>
        </w:rPr>
      </w:pPr>
    </w:p>
    <w:p w:rsidR="00105F84" w:rsidRPr="00F27456" w:rsidRDefault="00105F84" w:rsidP="00105F84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</w:rPr>
      </w:pPr>
      <w:r w:rsidRPr="00F27456">
        <w:rPr>
          <w:color w:val="333333"/>
        </w:rPr>
        <w:t xml:space="preserve">Выявленные показатели указывают на главные периоды развития дошкольников. Те качества, которые образовываются и развиваются в дошкольном возрасте. Они обуславливают благополучность перехода детей на очередной возрастной уровень. Таким образом, данные диагностики – это особенности динамики формирования показателей развития личности малыша в дошкольном образовании. Они помогут педагогу в начальных классах школы для </w:t>
      </w:r>
      <w:r w:rsidRPr="00F27456">
        <w:rPr>
          <w:color w:val="333333"/>
        </w:rPr>
        <w:lastRenderedPageBreak/>
        <w:t>организации более результативного взаимодействия с детьми в период их адаптации в первые школьные дни.</w:t>
      </w:r>
    </w:p>
    <w:p w:rsidR="00105F84" w:rsidRDefault="00105F84" w:rsidP="00105F84">
      <w:pPr>
        <w:pStyle w:val="a3"/>
        <w:shd w:val="clear" w:color="auto" w:fill="FFFFFF"/>
        <w:spacing w:before="0" w:beforeAutospacing="0" w:after="300" w:afterAutospacing="0"/>
        <w:ind w:firstLine="708"/>
        <w:jc w:val="both"/>
        <w:rPr>
          <w:color w:val="333333"/>
        </w:rPr>
      </w:pPr>
      <w:r w:rsidRPr="00F27456">
        <w:rPr>
          <w:color w:val="333333"/>
        </w:rPr>
        <w:t>Если же не проводить эту диагностику, направленную на индивидуализацию образования, тогда не будет отслеживаться динамика становления каждого ребенка в возрасте от 3 до 7 лет. Не будет возможности формировать и пополнять портфолио детей, чтобы учитывать их достижения, особенности и способности. И это может явиться причиной потери преемственности между дошкольным и начальным образованием.</w:t>
      </w:r>
    </w:p>
    <w:p w:rsidR="00105F84" w:rsidRPr="002250F7" w:rsidRDefault="00105F84" w:rsidP="00105F84">
      <w:pPr>
        <w:pStyle w:val="a3"/>
        <w:shd w:val="clear" w:color="auto" w:fill="FFFFFF"/>
        <w:spacing w:before="0" w:beforeAutospacing="0" w:after="300" w:afterAutospacing="0"/>
        <w:jc w:val="center"/>
        <w:rPr>
          <w:b/>
          <w:color w:val="333333"/>
        </w:rPr>
      </w:pPr>
      <w:r w:rsidRPr="002250F7">
        <w:rPr>
          <w:b/>
          <w:color w:val="333333"/>
        </w:rPr>
        <w:t>Список литературы</w:t>
      </w:r>
    </w:p>
    <w:p w:rsidR="00105F84" w:rsidRPr="002250F7" w:rsidRDefault="00105F84" w:rsidP="00105F8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5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Богоявленская Д.Б. Психология творческих способностей. - М.: Академия, 2002.</w:t>
      </w:r>
    </w:p>
    <w:p w:rsidR="00105F84" w:rsidRPr="00F27456" w:rsidRDefault="00105F84" w:rsidP="00105F84">
      <w:pPr>
        <w:pStyle w:val="a3"/>
        <w:numPr>
          <w:ilvl w:val="0"/>
          <w:numId w:val="2"/>
        </w:numPr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F27456">
        <w:rPr>
          <w:color w:val="000000"/>
          <w:shd w:val="clear" w:color="auto" w:fill="FFFFFF"/>
        </w:rPr>
        <w:t xml:space="preserve">Минкина Е.В. Подготовительные занятия к школе: рабочая программа, мониторинг учебных навыков, конспекты занятий. –Волгоград: учитель, </w:t>
      </w:r>
      <w:proofErr w:type="gramStart"/>
      <w:r w:rsidRPr="00F27456">
        <w:rPr>
          <w:color w:val="000000"/>
          <w:shd w:val="clear" w:color="auto" w:fill="FFFFFF"/>
        </w:rPr>
        <w:t>2012.-</w:t>
      </w:r>
      <w:proofErr w:type="gramEnd"/>
      <w:r w:rsidRPr="00F27456">
        <w:rPr>
          <w:color w:val="000000"/>
          <w:shd w:val="clear" w:color="auto" w:fill="FFFFFF"/>
        </w:rPr>
        <w:t>132с</w:t>
      </w:r>
    </w:p>
    <w:p w:rsidR="00105F84" w:rsidRPr="002250F7" w:rsidRDefault="00105F84" w:rsidP="00105F8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Королёва С.Г. Развитие творческих способностей детей 5-7 лет: Пособие для педагогов-психологов ДОУ</w:t>
      </w:r>
      <w:proofErr w:type="gramStart"/>
      <w:r w:rsidRPr="00225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/.–</w:t>
      </w:r>
      <w:proofErr w:type="gramEnd"/>
      <w:r w:rsidRPr="002250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М.: Учитель, 2009.–118с</w:t>
      </w:r>
    </w:p>
    <w:p w:rsidR="00105F84" w:rsidRPr="002250F7" w:rsidRDefault="00105F84" w:rsidP="00105F84">
      <w:pPr>
        <w:pStyle w:val="a4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25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Маруннковская</w:t>
      </w:r>
      <w:proofErr w:type="spellEnd"/>
      <w:r w:rsidRPr="002250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Т.Д. Диагностика психологического развития детей. Пособие по практической психологии. – М: Пресс, 1997.</w:t>
      </w:r>
    </w:p>
    <w:p w:rsidR="00105F84" w:rsidRPr="00F27456" w:rsidRDefault="00105F84" w:rsidP="00105F84">
      <w:pPr>
        <w:rPr>
          <w:rFonts w:ascii="Times New Roman" w:hAnsi="Times New Roman" w:cs="Times New Roman"/>
          <w:sz w:val="24"/>
          <w:szCs w:val="24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Default="00EF694B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F694B" w:rsidRPr="00105F84" w:rsidRDefault="00EF694B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5F84" w:rsidRPr="00105F84" w:rsidRDefault="00105F84" w:rsidP="00105F8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5F84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105F84" w:rsidRPr="00105F84" w:rsidSect="00EF694B">
      <w:pgSz w:w="11906" w:h="16838"/>
      <w:pgMar w:top="1134" w:right="850" w:bottom="1134" w:left="1276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67155"/>
    <w:multiLevelType w:val="hybridMultilevel"/>
    <w:tmpl w:val="43B27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F0B54"/>
    <w:multiLevelType w:val="multilevel"/>
    <w:tmpl w:val="920AF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6B"/>
    <w:rsid w:val="00105F84"/>
    <w:rsid w:val="00B526E0"/>
    <w:rsid w:val="00B83354"/>
    <w:rsid w:val="00CD756B"/>
    <w:rsid w:val="00E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B319-9D8A-4F62-9F70-93E6B0BF4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05F84"/>
  </w:style>
  <w:style w:type="paragraph" w:customStyle="1" w:styleId="c2">
    <w:name w:val="c2"/>
    <w:basedOn w:val="a"/>
    <w:rsid w:val="00105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05F84"/>
  </w:style>
  <w:style w:type="paragraph" w:styleId="a4">
    <w:name w:val="List Paragraph"/>
    <w:basedOn w:val="a"/>
    <w:uiPriority w:val="34"/>
    <w:qFormat/>
    <w:rsid w:val="00105F84"/>
    <w:pPr>
      <w:spacing w:after="200" w:line="276" w:lineRule="auto"/>
      <w:ind w:left="720"/>
      <w:contextualSpacing/>
    </w:pPr>
  </w:style>
  <w:style w:type="character" w:customStyle="1" w:styleId="c27">
    <w:name w:val="c27"/>
    <w:basedOn w:val="a0"/>
    <w:rsid w:val="00105F84"/>
  </w:style>
  <w:style w:type="character" w:styleId="a5">
    <w:name w:val="Hyperlink"/>
    <w:basedOn w:val="a0"/>
    <w:uiPriority w:val="99"/>
    <w:semiHidden/>
    <w:unhideWhenUsed/>
    <w:rsid w:val="00105F8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F6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69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1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50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47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nfourok.ru/go.html?href=http%3A%2F%2Fxn--b1alfbdmfe7fyb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3045</Words>
  <Characters>17362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2021-01-22T03:58:00Z</cp:lastPrinted>
  <dcterms:created xsi:type="dcterms:W3CDTF">2021-01-22T02:41:00Z</dcterms:created>
  <dcterms:modified xsi:type="dcterms:W3CDTF">2021-01-22T04:05:00Z</dcterms:modified>
</cp:coreProperties>
</file>