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5A" w:rsidRPr="0002505A" w:rsidRDefault="0002505A" w:rsidP="0002505A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 xml:space="preserve">МКУ «Комитет по образованию Администрации </w:t>
      </w:r>
      <w:proofErr w:type="spellStart"/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>г</w:t>
      </w:r>
      <w:proofErr w:type="gramStart"/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>.У</w:t>
      </w:r>
      <w:proofErr w:type="gramEnd"/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>лан</w:t>
      </w:r>
      <w:proofErr w:type="spellEnd"/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 xml:space="preserve"> - Удэ»</w:t>
      </w:r>
    </w:p>
    <w:p w:rsidR="0002505A" w:rsidRPr="0002505A" w:rsidRDefault="0002505A" w:rsidP="0002505A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>Муниципальное  автономное дошкольное образовательное учреждение</w:t>
      </w:r>
    </w:p>
    <w:p w:rsidR="0002505A" w:rsidRPr="0002505A" w:rsidRDefault="0002505A" w:rsidP="0002505A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02505A" w:rsidRPr="0002505A" w:rsidRDefault="0002505A" w:rsidP="0002505A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 xml:space="preserve">670045, </w:t>
      </w:r>
      <w:proofErr w:type="spellStart"/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>г</w:t>
      </w:r>
      <w:proofErr w:type="gramStart"/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>.У</w:t>
      </w:r>
      <w:proofErr w:type="gramEnd"/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>лан</w:t>
      </w:r>
      <w:proofErr w:type="spellEnd"/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 xml:space="preserve">-Удэ, </w:t>
      </w:r>
      <w:proofErr w:type="spellStart"/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>ул.Ключевская</w:t>
      </w:r>
      <w:proofErr w:type="spellEnd"/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 xml:space="preserve">, 18  </w:t>
      </w:r>
    </w:p>
    <w:p w:rsidR="0002505A" w:rsidRPr="0002505A" w:rsidRDefault="0002505A" w:rsidP="0002505A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02505A">
        <w:rPr>
          <w:rFonts w:ascii="Times New Roman" w:eastAsia="Calibri" w:hAnsi="Times New Roman" w:cs="Times New Roman"/>
          <w:b/>
          <w:color w:val="0000FF"/>
          <w:sz w:val="20"/>
        </w:rPr>
        <w:t xml:space="preserve"> телефон:  8(3012) 43-73-41    </w:t>
      </w:r>
    </w:p>
    <w:p w:rsidR="0002505A" w:rsidRPr="0002505A" w:rsidRDefault="0002505A" w:rsidP="0002505A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 </w:t>
      </w:r>
    </w:p>
    <w:p w:rsidR="0002505A" w:rsidRDefault="0002505A" w:rsidP="0002505A">
      <w:pPr>
        <w:shd w:val="clear" w:color="auto" w:fill="FFFFFF"/>
        <w:spacing w:after="0" w:line="240" w:lineRule="atLeast"/>
        <w:jc w:val="center"/>
        <w:outlineLvl w:val="0"/>
        <w:rPr>
          <w:rFonts w:ascii="Monotype Corsiva" w:eastAsia="Times New Roman" w:hAnsi="Monotype Corsiva" w:cs="Arial"/>
          <w:b/>
          <w:color w:val="0000FF"/>
          <w:kern w:val="36"/>
          <w:sz w:val="52"/>
          <w:szCs w:val="45"/>
          <w:lang w:eastAsia="ru-RU"/>
        </w:rPr>
      </w:pPr>
    </w:p>
    <w:p w:rsidR="0002505A" w:rsidRDefault="0002505A" w:rsidP="0002505A">
      <w:pPr>
        <w:shd w:val="clear" w:color="auto" w:fill="FFFFFF"/>
        <w:spacing w:after="0" w:line="240" w:lineRule="atLeast"/>
        <w:jc w:val="center"/>
        <w:outlineLvl w:val="0"/>
        <w:rPr>
          <w:rFonts w:ascii="Monotype Corsiva" w:eastAsia="Times New Roman" w:hAnsi="Monotype Corsiva" w:cs="Arial"/>
          <w:b/>
          <w:color w:val="0000FF"/>
          <w:kern w:val="36"/>
          <w:sz w:val="52"/>
          <w:szCs w:val="45"/>
          <w:lang w:eastAsia="ru-RU"/>
        </w:rPr>
      </w:pPr>
    </w:p>
    <w:p w:rsidR="0002505A" w:rsidRDefault="0002505A" w:rsidP="000E0AB8">
      <w:pPr>
        <w:shd w:val="clear" w:color="auto" w:fill="FFFFFF"/>
        <w:spacing w:after="0" w:line="240" w:lineRule="atLeast"/>
        <w:outlineLvl w:val="0"/>
        <w:rPr>
          <w:rFonts w:ascii="Monotype Corsiva" w:eastAsia="Times New Roman" w:hAnsi="Monotype Corsiva" w:cs="Arial"/>
          <w:b/>
          <w:color w:val="0000FF"/>
          <w:kern w:val="36"/>
          <w:sz w:val="52"/>
          <w:szCs w:val="45"/>
          <w:lang w:eastAsia="ru-RU"/>
        </w:rPr>
      </w:pPr>
    </w:p>
    <w:p w:rsidR="0002505A" w:rsidRPr="0002505A" w:rsidRDefault="0002505A" w:rsidP="0002505A">
      <w:pPr>
        <w:shd w:val="clear" w:color="auto" w:fill="FFFFFF"/>
        <w:spacing w:after="0" w:line="240" w:lineRule="atLeast"/>
        <w:jc w:val="center"/>
        <w:outlineLvl w:val="0"/>
        <w:rPr>
          <w:rFonts w:ascii="Monotype Corsiva" w:eastAsia="Times New Roman" w:hAnsi="Monotype Corsiva" w:cs="Arial"/>
          <w:b/>
          <w:color w:val="FF0066"/>
          <w:kern w:val="36"/>
          <w:sz w:val="56"/>
          <w:szCs w:val="45"/>
          <w:lang w:eastAsia="ru-RU"/>
        </w:rPr>
      </w:pPr>
      <w:r w:rsidRPr="0002505A">
        <w:rPr>
          <w:rFonts w:ascii="Monotype Corsiva" w:eastAsia="Times New Roman" w:hAnsi="Monotype Corsiva" w:cs="Arial"/>
          <w:b/>
          <w:color w:val="FF0066"/>
          <w:kern w:val="36"/>
          <w:sz w:val="56"/>
          <w:szCs w:val="45"/>
          <w:lang w:eastAsia="ru-RU"/>
        </w:rPr>
        <w:t>Мастер-класс на тему « Сказочная гимнастика с элементами йоги»</w:t>
      </w:r>
    </w:p>
    <w:p w:rsidR="0002505A" w:rsidRDefault="0002505A" w:rsidP="00BE32F8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BE32F8" w:rsidRPr="0002505A" w:rsidRDefault="00D34532" w:rsidP="00BE32F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</w:t>
      </w:r>
      <w:bookmarkStart w:id="0" w:name="_GoBack"/>
      <w:bookmarkEnd w:id="0"/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E0AB8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FB0D34" wp14:editId="223628E8">
            <wp:simplePos x="0" y="0"/>
            <wp:positionH relativeFrom="margin">
              <wp:posOffset>557530</wp:posOffset>
            </wp:positionH>
            <wp:positionV relativeFrom="margin">
              <wp:posOffset>4295775</wp:posOffset>
            </wp:positionV>
            <wp:extent cx="4559300" cy="3419475"/>
            <wp:effectExtent l="0" t="0" r="0" b="9525"/>
            <wp:wrapSquare wrapText="bothSides"/>
            <wp:docPr id="1" name="Рисунок 1" descr="https://ds04.infourok.ru/uploads/ex/0aaf/000588ee-c1652cde/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aaf/000588ee-c1652cde/img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2505A" w:rsidRDefault="0002505A" w:rsidP="000250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0E0AB8" w:rsidRDefault="000E0AB8" w:rsidP="00BE32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6"/>
          <w:bdr w:val="none" w:sz="0" w:space="0" w:color="auto" w:frame="1"/>
          <w:lang w:eastAsia="ru-RU"/>
        </w:rPr>
      </w:pPr>
    </w:p>
    <w:p w:rsidR="0002505A" w:rsidRDefault="00BE32F8" w:rsidP="00BE32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6"/>
          <w:bdr w:val="none" w:sz="0" w:space="0" w:color="auto" w:frame="1"/>
          <w:lang w:eastAsia="ru-RU"/>
        </w:rPr>
      </w:pPr>
      <w:r w:rsidRPr="00BE32F8">
        <w:rPr>
          <w:rFonts w:ascii="Times New Roman" w:eastAsia="Times New Roman" w:hAnsi="Times New Roman" w:cs="Times New Roman"/>
          <w:b/>
          <w:color w:val="0000FF"/>
          <w:sz w:val="20"/>
          <w:szCs w:val="26"/>
          <w:bdr w:val="none" w:sz="0" w:space="0" w:color="auto" w:frame="1"/>
          <w:lang w:eastAsia="ru-RU"/>
        </w:rPr>
        <w:t>2019</w:t>
      </w:r>
      <w:r>
        <w:rPr>
          <w:rFonts w:ascii="Times New Roman" w:eastAsia="Times New Roman" w:hAnsi="Times New Roman" w:cs="Times New Roman"/>
          <w:b/>
          <w:color w:val="0000FF"/>
          <w:sz w:val="20"/>
          <w:szCs w:val="26"/>
          <w:bdr w:val="none" w:sz="0" w:space="0" w:color="auto" w:frame="1"/>
          <w:lang w:eastAsia="ru-RU"/>
        </w:rPr>
        <w:t xml:space="preserve"> г.</w:t>
      </w:r>
    </w:p>
    <w:p w:rsidR="000E0AB8" w:rsidRDefault="000E0AB8" w:rsidP="00BE32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6"/>
          <w:bdr w:val="none" w:sz="0" w:space="0" w:color="auto" w:frame="1"/>
          <w:lang w:eastAsia="ru-RU"/>
        </w:rPr>
      </w:pPr>
    </w:p>
    <w:p w:rsidR="000E0AB8" w:rsidRDefault="000E0AB8" w:rsidP="00BE32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6"/>
          <w:bdr w:val="none" w:sz="0" w:space="0" w:color="auto" w:frame="1"/>
          <w:lang w:eastAsia="ru-RU"/>
        </w:rPr>
      </w:pPr>
    </w:p>
    <w:p w:rsidR="000E0AB8" w:rsidRPr="00BE32F8" w:rsidRDefault="000E0AB8" w:rsidP="00BE32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6"/>
          <w:bdr w:val="none" w:sz="0" w:space="0" w:color="auto" w:frame="1"/>
          <w:lang w:eastAsia="ru-RU"/>
        </w:rPr>
      </w:pP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показать педагогам методику проведения НОД с элементами </w:t>
      </w:r>
      <w:r w:rsidRPr="00BE3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нетрадиционных способов оздоровления детей старшего дошкольного возраста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План проведения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Теоретическое обоснование применяемых методов.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Практическая часть.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 коллеги!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того, чтобы сохранить и укрепить здоровье детей нашего ДОУ, я применяю элементы такой </w:t>
      </w:r>
      <w:r w:rsidRPr="00BE3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нетрадиционной методики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 </w:t>
      </w:r>
      <w:r w:rsidRPr="00BE3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йога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именно ее нижнюю базовую ступень – </w:t>
      </w:r>
      <w:proofErr w:type="spellStart"/>
      <w:r w:rsidRPr="00BE3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хатх</w:t>
      </w:r>
      <w:proofErr w:type="gramStart"/>
      <w:r w:rsidRPr="00BE3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BE3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BE3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йога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Она включает в себя упражнения на выполнение статических поз с элементами дыхательной гимнастики.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BE3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Хатха</w:t>
      </w:r>
      <w:proofErr w:type="spellEnd"/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 переводе с санскрита обозначает «усилие, мощь, необходимость</w:t>
      </w:r>
      <w:r w:rsidR="000E0A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Детская </w:t>
      </w:r>
      <w:r w:rsidRPr="00BE3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йога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создает предпосылки для гармоничного развития и </w:t>
      </w:r>
      <w:r w:rsidRPr="00BE3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оздоровления детей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Она похожа на игру, в которой дети перевоплощаются в животных и растений, в различные предметы, потягиваются как кошки, тянутся к небу, как цветок. При выполнении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асан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они тренируют память, расширяют свой кругозор.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Преимущества занятий йогой для физического развития 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Развивается координации движений.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Дети увереннее координируют свои движения.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BE3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Дошкольники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учатся контролировать свои эмоции.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Повышается иммунитет и общий тонус, устойчивость к простудным заболеваниям и стрессам.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Корректируются эмоциональные 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проблемы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агрессивность, стеснительность, зажатость, ребенок получает возможность раскрепоститься.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того</w:t>
      </w:r>
      <w:proofErr w:type="gram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облегчить детям вхождение в образ, я применяю разнообразные 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приемы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предлагаю игровые ситуации, упражнения на имитацию движений животных и героев сказок, мини-рассказы. Предлагаю вашему вниманию проведение НОД по сказке Р. Киплинга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Маугли</w:t>
      </w:r>
      <w:proofErr w:type="spellEnd"/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3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Мастер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-класс по применению </w:t>
      </w:r>
      <w:r w:rsidRPr="00BE3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нетрадиционных методов оздоровления детей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(применение элементов </w:t>
      </w:r>
      <w:proofErr w:type="spellStart"/>
      <w:r w:rsidRPr="00BE3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хатха</w:t>
      </w:r>
      <w:proofErr w:type="spellEnd"/>
      <w:r w:rsidRPr="00BE3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-йоги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 НОД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Научить детей выполнять элементы гимнастики йогов – дыхательные упражнения и статические позы.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Развивать ловкость, гибкость, координацию движений.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Воспитывать уверенность в своих силах, смелость.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Индивидуальные коврики,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фланелеграф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картинками, изображающими героев сказки (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Маугли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пантера, мартышки, волк, тигр, музыкальный центр, аудиозаписи.</w:t>
      </w:r>
      <w:proofErr w:type="gramEnd"/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(рассказывает, сопровождая рассказ выкладыванием картинок на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фланелеграф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 В далекой-далекой стране под названием Индия жил со своими родителями мальчик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Маугли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Однажды они отправились в гости в соседнюю деревню. Их путь 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проходил через густые джунгли, он был нелегким и содержал много препятствий. Путешественникам приходилось переступать через ветки и высокую траву.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идут по залу, высоко поднимая колени и вытягивая носочки вниз)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Впереди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Маугли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его родители увидели высокую гору, вот только вход в нее был очень низким, им пришлось заходить в пещеру, присев на корточки.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идут гусиным шагом)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пещере оставаться было очень опасно, но когда они из нее вышли, то увидели, что наступила ночь. Путешественники решили остановиться на ночлег на небольшой поляне, разожгли на ней костер. Отец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Маугли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решил не спать, поддерживать огонь, а остальные крепко заснули. Заснули вместе с ними и наши дети.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ложатся на коврики)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Сейчас мы с вами ляжем в позу зародыша. Для этого нужно лечь на спину, обхватить лодыжку согнутой правой ноги, прижать ее к животу. Внимание концентрируется на правой стороне живота. Так удерживаем позу в течение 5-6 секунд, возвращаемся в исходное положение.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же самое делаем с левой ногой. Концентрируем внимание на левой стороне живота. Прижимаем к животу обе ноги, стараясь коснуться коленей лбом или подбородком. Внимание сосредотачиваем на области пупка. Повторяем 2-3 раза. На дыхании внимание не заостряем, оно произвольное.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Комментарий для педагогов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Поза зародыша помогает укрепить мышцы брюшного пресса и спины, наладить пищеварение.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(предлагает детям расслабиться, сделать глубокий вдох и выдох 2 раза)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Вдруг из кустов кто-то громко зарычал.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изображают рычание тигра, делая глубокий вдох через нос, выдыхая, рычат, оскалив зубы.</w:t>
      </w:r>
      <w:proofErr w:type="gram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Пальцы рук при этом широко расставлены, имитируя тигриные лапы.)</w:t>
      </w:r>
      <w:proofErr w:type="gramEnd"/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Тигр напал на путешественников и забрал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Маугли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собой в джунгли. Но и там у него нашлись друзья. Волк и пантера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Багира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взяли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Маугли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воспитание. В семье волков, воспитавшей человеческого детеныша, мальчик полюбил играть с волчатами. Самой любимой игрой у них была игра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дольше пропоет свою песню»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Сейчас мы тоже в нее поиграем.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Комментарий для педагогов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Эта игра одновременно является тестом на проверку глубины дыхания и прекрасным упражнением для его развития.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находятся в положении стоя, по команде педагога они делают глубокий вдох, после небольшой задержки дыхания выдыхают с протяжным звуком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«у-у-у-у-у»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Кто закончил гудеть, садится на коврик.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подрастая, мальчик знакомился с другими обитателями джунглей. Еще одним его другом стал гигантский удав по имени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Каа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Он показал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Маугли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как с помощью специальных упражнений можно научиться </w:t>
      </w:r>
      <w:proofErr w:type="gram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ловко</w:t>
      </w:r>
      <w:proofErr w:type="gram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владеть своим телом. А мы сейчас сделаем одно из упражнений из их гимнастики – позу угла.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этого нужно лечь на спину, руки вытянуть вдоль туловища, сосредоточить внимание на мышцах живота. Поднимаем невысоко ноги над полом и удерживаем их столько, сколько сможем без особого труда.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Комментарии для педагогов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начинать можно с 5-7 секунд, постепенно продляя время выполнения упражнения. Поза угла помогает избавиться от запоров и вздутия кишечника.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 еще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Каа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научил </w:t>
      </w:r>
      <w:proofErr w:type="spellStart"/>
      <w:proofErr w:type="gram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Маугли</w:t>
      </w:r>
      <w:proofErr w:type="spellEnd"/>
      <w:proofErr w:type="gram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помочь себе при усталости, выполняя позу ребенка. Нужно сесть на пятки, выпрямить спинку, колени вместе. Сделаем глубокий 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вдох, на выдохе наклоняемся и стараемся коснуться лбом пола. Руки при этом находятся вдоль туловища, </w:t>
      </w:r>
      <w:r w:rsidRPr="00BE3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ладошки вверх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дышим произвольно и спокойно.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Комментарии для педагогов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эта поза помогает избавиться от головной боли, снять переутомлении и усталость. Находиться в ней нужно от5 до 10 секунд.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хотя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Маугли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был сильным, смелым мальчиком, но и ему иногда бывало страшно. Давайте сделаем упражнение на расслабление мышц.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Говорят, в больших кустах по ночам таится страх.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 пошел к большим кустам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же там и что же там?»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там была пантера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Багира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хоть и была большой кошкой, но иногда вела себя, как обыкновенные домашние кошечки.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мы сделаем позу доброй кошки.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встают на колени.</w:t>
      </w:r>
      <w:proofErr w:type="gram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Руки и бедра при этом параллельно друг другу. Плавно поднимают голову, концентрируют внимание на позвоночнике, прогибаются в пояснице. </w:t>
      </w:r>
      <w:proofErr w:type="gram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Дыхание произвольное, спокойное.)</w:t>
      </w:r>
      <w:proofErr w:type="gramEnd"/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Дети, раз мы изображаем добрую кошку, нужно подумать о чем-то добром, хорошем. Добрая кошка иногда бывает сердитой. А мы можем сделать позу сердитой кошки. Для этого нужно стать так же, как стоит добрая кошка, только </w:t>
      </w:r>
      <w:proofErr w:type="gram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proofErr w:type="gram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сердитой спинка выгнута дугой. Нужно сосредоточить внимание на позвоночнике.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Комментарии для педагогов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этой позе нужно оставаться 10-15 секунд, спинку выгибаем плавно, дыхание произвольное, спокойное.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Когда пантера отдыхала, она нежилась на солнышке и наблюдала за улитками. А мы сделаем массаж носа под названием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«Улитки»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крылечка до калитки три часа ползли улитки,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 часа ползли подружки, на себе таща избушки.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мы медленно делаем круговые движения согнутым указательным пальцем, проводя им вдоль носа вверх-вниз.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Комментарии для педагогов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проведение этого массажа по китайской методике способствует повышению иммунитета, профилактике ОРЗ.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были у мальчика в джунглях и враги. Мартышки дразнили его, а мы сейчас изобразим их.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— веселые мартышки, мы играем громко слишком.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 ладоши хлопаем, мы ногами топаем,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Надуваем щечки, скачем на носочках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 другу даже Язычки покажем.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прыгнем к потолку, пальчик поднесем к виску,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Оттопырим ушки, хвостик на макушке.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Шире рот откроем, гримасы всем состроим.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Как скажу я цифру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«три»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— все с гримасами замри!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три!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Маугли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справился с обезьянами, когда они его утащили однажды, ведь он был сильным и ловким, преодолевал на своем пути различные препятствия. Одним из таких препятствий была гора, а мы покажем позу горы.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садятся на колени, соединяют над головой руки в замок. Вывернув кисти рук ладонями кверху, выполняют потягивание. Одновременно с этим вытягиваем позвоночник.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когда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Маугли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уставал, он лежал на песке с закрытыми глазами и слушал песенку паука. Мы тоже ляжем на свои коврики, закроем глазки и послушаем песенку.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Пау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пау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-паучок,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паутиновый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жучок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Семь ночей не спал, сон про лето ткал.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Сон про солнышко -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колоколнышко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про дождь грибной, и про нас с тобой.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Комментарии для педагогов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 время релаксации поза и дыхание произвольное. Важно настроить детей на расслабление всех мышц.</w:t>
      </w:r>
    </w:p>
    <w:p w:rsidR="0002505A" w:rsidRPr="0002505A" w:rsidRDefault="0002505A" w:rsidP="000250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Проснулся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Маугли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наши дети проснулись вместе с ним, они сели и потянулись.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Использованная литература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spellStart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Латохина</w:t>
      </w:r>
      <w:proofErr w:type="spellEnd"/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Л. И.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BE3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Хатх</w:t>
      </w:r>
      <w:proofErr w:type="gramStart"/>
      <w:r w:rsidRPr="00BE3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BE3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BE3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йога для детей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М. Просвещение.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В. Осипова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«Поза ребёнка. </w:t>
      </w:r>
      <w:proofErr w:type="spellStart"/>
      <w:r w:rsidRPr="00BE3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Хатх</w:t>
      </w:r>
      <w:proofErr w:type="gramStart"/>
      <w:r w:rsidRPr="00BE3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BE3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BE3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йога в детском саду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2505A" w:rsidRPr="0002505A" w:rsidRDefault="0002505A" w:rsidP="000250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С. Сергеева 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E3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Йога для детей</w:t>
      </w:r>
      <w:r w:rsidRPr="000250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BC69E6" w:rsidRPr="00BE32F8" w:rsidRDefault="00BC69E6">
      <w:pPr>
        <w:rPr>
          <w:rFonts w:ascii="Times New Roman" w:hAnsi="Times New Roman" w:cs="Times New Roman"/>
          <w:sz w:val="24"/>
          <w:szCs w:val="24"/>
        </w:rPr>
      </w:pPr>
    </w:p>
    <w:sectPr w:rsidR="00BC69E6" w:rsidRPr="00BE32F8" w:rsidSect="000E0AB8">
      <w:pgSz w:w="11907" w:h="16500" w:code="9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5A"/>
    <w:rsid w:val="0002505A"/>
    <w:rsid w:val="000E0AB8"/>
    <w:rsid w:val="00640DE4"/>
    <w:rsid w:val="009A4AB9"/>
    <w:rsid w:val="00BC69E6"/>
    <w:rsid w:val="00BE32F8"/>
    <w:rsid w:val="00D3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4</cp:revision>
  <cp:lastPrinted>2019-03-14T05:30:00Z</cp:lastPrinted>
  <dcterms:created xsi:type="dcterms:W3CDTF">2019-03-13T05:39:00Z</dcterms:created>
  <dcterms:modified xsi:type="dcterms:W3CDTF">2019-04-17T02:34:00Z</dcterms:modified>
</cp:coreProperties>
</file>