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51" w:rsidRDefault="00A17985">
      <w:pPr>
        <w:rPr>
          <w:sz w:val="32"/>
          <w:szCs w:val="32"/>
        </w:rPr>
      </w:pPr>
      <w:r>
        <w:rPr>
          <w:sz w:val="32"/>
          <w:szCs w:val="32"/>
        </w:rPr>
        <w:t>Летние прогулки с детьми. Консультация для родителей.</w:t>
      </w:r>
    </w:p>
    <w:p w:rsidR="00A17985" w:rsidRDefault="00A17985" w:rsidP="00A17985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Воспитатель </w:t>
      </w:r>
      <w:proofErr w:type="spellStart"/>
      <w:r>
        <w:rPr>
          <w:sz w:val="32"/>
          <w:szCs w:val="32"/>
        </w:rPr>
        <w:t>Дамдинова</w:t>
      </w:r>
      <w:proofErr w:type="spellEnd"/>
      <w:r>
        <w:rPr>
          <w:sz w:val="32"/>
          <w:szCs w:val="32"/>
        </w:rPr>
        <w:t xml:space="preserve"> М.Б.</w:t>
      </w:r>
    </w:p>
    <w:p w:rsidR="00A17985" w:rsidRDefault="00A17985" w:rsidP="00A17985">
      <w:pPr>
        <w:rPr>
          <w:sz w:val="28"/>
          <w:szCs w:val="28"/>
        </w:rPr>
      </w:pPr>
      <w:r>
        <w:rPr>
          <w:sz w:val="28"/>
          <w:szCs w:val="28"/>
        </w:rPr>
        <w:t xml:space="preserve">Летние прогулки, </w:t>
      </w:r>
      <w:proofErr w:type="gramStart"/>
      <w:r>
        <w:rPr>
          <w:sz w:val="28"/>
          <w:szCs w:val="28"/>
        </w:rPr>
        <w:t>где бы они не проходили</w:t>
      </w:r>
      <w:proofErr w:type="gramEnd"/>
      <w:r>
        <w:rPr>
          <w:sz w:val="28"/>
          <w:szCs w:val="28"/>
        </w:rPr>
        <w:t>, могут быть насыщенными и содержательными.</w:t>
      </w:r>
    </w:p>
    <w:p w:rsidR="00A17985" w:rsidRDefault="00A17985" w:rsidP="0082402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В начале лета многие </w:t>
      </w:r>
      <w:r w:rsidR="00DB2A40">
        <w:rPr>
          <w:sz w:val="28"/>
          <w:szCs w:val="28"/>
        </w:rPr>
        <w:t>растения дают летающие семена – рассмотрите их вместе с ребенком, понаблюдайте их вместе с ребенком, понаблюдайте за их полетом. Природа наделила некоторые растения удивительным приспособлением для широкого распространения своего потомства – различными способами полета по воздуху семян, которые образуются после цветения. Красивое майское зрелище – пушистые желтые одуванчики среди т</w:t>
      </w:r>
      <w:r w:rsidR="00824023">
        <w:rPr>
          <w:sz w:val="28"/>
          <w:szCs w:val="28"/>
        </w:rPr>
        <w:t>равы – в июне превращаются в</w:t>
      </w:r>
      <w:r w:rsidR="00A25536">
        <w:rPr>
          <w:sz w:val="28"/>
          <w:szCs w:val="28"/>
        </w:rPr>
        <w:t xml:space="preserve"> седые круглые головки с «</w:t>
      </w:r>
      <w:proofErr w:type="spellStart"/>
      <w:r w:rsidR="00A25536">
        <w:rPr>
          <w:sz w:val="28"/>
          <w:szCs w:val="28"/>
        </w:rPr>
        <w:t>парашю</w:t>
      </w:r>
      <w:r w:rsidR="00824023">
        <w:rPr>
          <w:sz w:val="28"/>
          <w:szCs w:val="28"/>
        </w:rPr>
        <w:t>тиками</w:t>
      </w:r>
      <w:proofErr w:type="spellEnd"/>
      <w:r w:rsidR="00824023">
        <w:rPr>
          <w:sz w:val="28"/>
          <w:szCs w:val="28"/>
        </w:rPr>
        <w:t>». Подув на головку одуванчика, ребенок понаблюдает за крохотным семечком (парашютистом) и его воздушным «снаряжением. Иное «снаряжение» для путешествий по воздуху у семян мать и мачехи и тополя, которое созревает примерно в это же время. В дальнейшем, когда будут созревать семена клена (носики</w:t>
      </w:r>
      <w:r w:rsidR="003B2B5A">
        <w:rPr>
          <w:sz w:val="28"/>
          <w:szCs w:val="28"/>
        </w:rPr>
        <w:t>), березы, рассмотрите их вместе с ребенком – все они снабжены крылышками, то есть иным механизмом для перемещения в воздушном пространстве.</w:t>
      </w:r>
    </w:p>
    <w:p w:rsidR="003B2B5A" w:rsidRDefault="003B2B5A" w:rsidP="0082402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начале лета</w:t>
      </w:r>
      <w:r w:rsidR="00A25536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чуть подросшие птенцы разных птиц могут выпадать из гнезд. Это случается как в городе, так и в лесу. Взрослые должны помнить, что трогать таких птенцов, даже из лучших побуждений, не следует. Родители знают о с</w:t>
      </w:r>
      <w:r w:rsidR="00ED206E">
        <w:rPr>
          <w:sz w:val="28"/>
          <w:szCs w:val="28"/>
        </w:rPr>
        <w:t xml:space="preserve">воих выпавших детях и продолжают их выкармливать и защищать. В </w:t>
      </w:r>
      <w:r w:rsidR="00ED206E">
        <w:rPr>
          <w:sz w:val="28"/>
          <w:szCs w:val="28"/>
        </w:rPr>
        <w:lastRenderedPageBreak/>
        <w:t xml:space="preserve">городе </w:t>
      </w:r>
      <w:proofErr w:type="spellStart"/>
      <w:r w:rsidR="00ED206E">
        <w:rPr>
          <w:sz w:val="28"/>
          <w:szCs w:val="28"/>
        </w:rPr>
        <w:t>воробьишки</w:t>
      </w:r>
      <w:proofErr w:type="spellEnd"/>
      <w:r w:rsidR="00ED206E">
        <w:rPr>
          <w:sz w:val="28"/>
          <w:szCs w:val="28"/>
        </w:rPr>
        <w:t xml:space="preserve"> нередко выпадают из гнезд и становятся добычей кошек и ворон. Тем не менее, выкормить птенца воробья в домашних условиях практически невозможно, поэтому и брать его не следует. Воронята выпадают редко (вороны строят хорошие гнезда), но, если такое случилось, следует держаться от птенца подальше</w:t>
      </w:r>
      <w:r w:rsidR="00824AFC">
        <w:rPr>
          <w:sz w:val="28"/>
          <w:szCs w:val="28"/>
        </w:rPr>
        <w:t>. Вороны – грозные родители и не устрашаются напасть даже на взрослого человека, а тем более на ребенка, так как имеют сильные клювы.</w:t>
      </w:r>
    </w:p>
    <w:p w:rsidR="00824AFC" w:rsidRDefault="00824AFC" w:rsidP="0082402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Летом бурно живет вся природа: покажите </w:t>
      </w:r>
      <w:proofErr w:type="gramStart"/>
      <w:r>
        <w:rPr>
          <w:sz w:val="28"/>
          <w:szCs w:val="28"/>
        </w:rPr>
        <w:t>ребенку</w:t>
      </w:r>
      <w:proofErr w:type="gramEnd"/>
      <w:r>
        <w:rPr>
          <w:sz w:val="28"/>
          <w:szCs w:val="28"/>
        </w:rPr>
        <w:t xml:space="preserve"> как много вокруг зелени и цветов, всевозможных насекомых и птиц, как быстро густеют кроны деревьев. Это происходит потому, что летом максимально  благоприятные условия для жизни, роста и развития растений и животных</w:t>
      </w:r>
      <w:r w:rsidR="00EF1FFC">
        <w:rPr>
          <w:sz w:val="28"/>
          <w:szCs w:val="28"/>
        </w:rPr>
        <w:t xml:space="preserve">: много света (день длинный), тепла,  влаги и пищи. Именно поэтому, </w:t>
      </w:r>
      <w:proofErr w:type="gramStart"/>
      <w:r w:rsidR="00EF1FFC">
        <w:rPr>
          <w:sz w:val="28"/>
          <w:szCs w:val="28"/>
        </w:rPr>
        <w:t>где бы не гулял</w:t>
      </w:r>
      <w:proofErr w:type="gramEnd"/>
      <w:r w:rsidR="00EF1FFC">
        <w:rPr>
          <w:sz w:val="28"/>
          <w:szCs w:val="28"/>
        </w:rPr>
        <w:t xml:space="preserve"> ребенок – в парке или в городском дворе, в лесу или на лужайке – везде ему можно предложить интересные наблюдения.</w:t>
      </w:r>
    </w:p>
    <w:p w:rsidR="00EF1FFC" w:rsidRDefault="00EF1FFC" w:rsidP="0082402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Если у вас есть возможность выезжать за город, вместе с ребенком вы сможете рассматривать насекомых. Каждое из них имеет</w:t>
      </w:r>
      <w:r w:rsidR="00A71CEF">
        <w:rPr>
          <w:sz w:val="28"/>
          <w:szCs w:val="28"/>
        </w:rPr>
        <w:t xml:space="preserve"> свои интересные приспособительные особенности:</w:t>
      </w:r>
    </w:p>
    <w:p w:rsidR="00A71CEF" w:rsidRDefault="00A71CEF" w:rsidP="00A71CE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*божьи коровки – очень доступные маленькие жучки, их легко найти среди зелени, они бывают разной окраски и с неодинаковым количеством точек на спинке – это их видовые различия</w:t>
      </w:r>
      <w:r w:rsidR="007D1B09">
        <w:rPr>
          <w:sz w:val="28"/>
          <w:szCs w:val="28"/>
        </w:rPr>
        <w:t xml:space="preserve">, окраска яркая, предостерегающая, так как </w:t>
      </w:r>
      <w:r w:rsidR="007D1B09">
        <w:rPr>
          <w:sz w:val="28"/>
          <w:szCs w:val="28"/>
        </w:rPr>
        <w:lastRenderedPageBreak/>
        <w:t>они защищаются специальной жидкостью, желтые капельки которой выпускают, когда их кто-то берет.</w:t>
      </w:r>
    </w:p>
    <w:p w:rsidR="007D1B09" w:rsidRDefault="007D1B09" w:rsidP="00A71CE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*бронзовки или майские жуки нередко встречаются среди травы, они стремительно летают, раскрывая жесткие надкрылья и выпуская мягкие полупрозрачные крылья, громко жужжат; у них шесть ножек.</w:t>
      </w:r>
    </w:p>
    <w:p w:rsidR="007D1B09" w:rsidRDefault="00CA29D7" w:rsidP="00A71CE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*кузнечики имеют зеленую окраску, которая их хорошо маскирует в траве; у них замечательные ноги – пружинки, которые их высоко подбрасывают в прыжок; в жаркий день они громко стрекочут.</w:t>
      </w:r>
    </w:p>
    <w:p w:rsidR="00CA29D7" w:rsidRDefault="00CA29D7" w:rsidP="00A71CE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*хищницы – стрекозы возле пруда или речки привлекают внимание своим красивым обликом, стремительным полетом, который позволяет им ловить насекомых; у них большие глаза, мощные челюсти.</w:t>
      </w:r>
    </w:p>
    <w:p w:rsidR="001E234B" w:rsidRDefault="001E234B" w:rsidP="00A71CE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Гуляя с ребенком по лесу, покажите ему землянику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где и как она растет, как узнать ее сред прочих растений, как найти спелые ягоды, обратите внимание на ее прекрасный запах.</w:t>
      </w:r>
    </w:p>
    <w:p w:rsidR="001E234B" w:rsidRDefault="001E234B" w:rsidP="00A71CE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конце июня стихает птичье пение. Обратите внимание ребенка, расскажите ему, что птицы с утра до вечера выкармливает свое потомство, петь им некогда.</w:t>
      </w:r>
    </w:p>
    <w:p w:rsidR="001E234B" w:rsidRDefault="001E234B" w:rsidP="00A71CE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Во время прогулок по лесу</w:t>
      </w:r>
      <w:r w:rsidR="00201CEE">
        <w:rPr>
          <w:sz w:val="28"/>
          <w:szCs w:val="28"/>
        </w:rPr>
        <w:t xml:space="preserve"> ребенок может собирать интересные находки: сосновые и еловые шишки, птичьи перья, небольшие </w:t>
      </w:r>
      <w:proofErr w:type="spellStart"/>
      <w:r w:rsidR="00201CEE">
        <w:rPr>
          <w:sz w:val="28"/>
          <w:szCs w:val="28"/>
        </w:rPr>
        <w:t>коряжки</w:t>
      </w:r>
      <w:proofErr w:type="spellEnd"/>
      <w:r w:rsidR="00201CEE">
        <w:rPr>
          <w:sz w:val="28"/>
          <w:szCs w:val="28"/>
        </w:rPr>
        <w:t xml:space="preserve">, гроздья ягод, </w:t>
      </w:r>
      <w:r w:rsidR="00201CEE">
        <w:rPr>
          <w:sz w:val="28"/>
          <w:szCs w:val="28"/>
        </w:rPr>
        <w:lastRenderedPageBreak/>
        <w:t>колючие шарики репейника. Все это может служить материалом для изготовления игрушек и разных поделок.</w:t>
      </w:r>
    </w:p>
    <w:p w:rsidR="0057375F" w:rsidRDefault="0057375F" w:rsidP="00A71CE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Отдых дошкольника на даче предоставляет взрослым большие возможности для вовлечения его в мир природы. Время от времени можно вместе с ребенком осматривать разные овощные культуры, выявлять, где появились новые листья, цветы, а где</w:t>
      </w:r>
      <w:r w:rsidR="00AA53EC">
        <w:rPr>
          <w:sz w:val="28"/>
          <w:szCs w:val="28"/>
        </w:rPr>
        <w:t xml:space="preserve"> – уже начинают созревать плоды. Важно показать ребенку красоту овощных растений – это действительно красота с экологических позиций: на хорошем огороде растения всегда ухожены, потому что они имеют все необходимые условия жизни. Объектом педагогического внимания могут быть все дачные посадки. Очень важно научить ребенка замечать изменения, радоваться им.</w:t>
      </w:r>
      <w:r w:rsidR="009629DE">
        <w:rPr>
          <w:sz w:val="28"/>
          <w:szCs w:val="28"/>
        </w:rPr>
        <w:t xml:space="preserve"> Покажите ребенку эти изменения и постарайтесь заинтриговать его (скоро появится что-то красивое) – пусть сам подходит к посадкам, чтобы узнать, что будет дальше. Ребенку трудно самостоятельно научиться чувствовать все прекрасное в природе: гармонию цвета, формы, запаха, контрасты светотени, гармонию жизненных процессов и условий, в которых они происходят. </w:t>
      </w:r>
      <w:r w:rsidR="00220BFC">
        <w:rPr>
          <w:sz w:val="28"/>
          <w:szCs w:val="28"/>
        </w:rPr>
        <w:t>Взрослые должны помочь ребенку почувствовать, что им нравится, что их очаровывает.</w:t>
      </w:r>
    </w:p>
    <w:p w:rsidR="008D65DD" w:rsidRDefault="008D65DD" w:rsidP="00A71CE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Вечерами можно делать вместе с ребенком игрушки и различные поделки из природного материала. Творческая деятельность – и есть пытливое отношение к окружающему миру, наблюдательность</w:t>
      </w:r>
      <w:r w:rsidR="00D33895">
        <w:rPr>
          <w:sz w:val="28"/>
          <w:szCs w:val="28"/>
        </w:rPr>
        <w:t>, серьезный интерес к природе и радость общения с ней.</w:t>
      </w:r>
    </w:p>
    <w:p w:rsidR="00201CEE" w:rsidRPr="00CA29D7" w:rsidRDefault="00201CEE" w:rsidP="00A71CEF">
      <w:pPr>
        <w:spacing w:line="480" w:lineRule="auto"/>
        <w:rPr>
          <w:sz w:val="28"/>
          <w:szCs w:val="28"/>
        </w:rPr>
      </w:pPr>
    </w:p>
    <w:sectPr w:rsidR="00201CEE" w:rsidRPr="00CA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E54EE"/>
    <w:multiLevelType w:val="hybridMultilevel"/>
    <w:tmpl w:val="2910A9D8"/>
    <w:lvl w:ilvl="0" w:tplc="43F8D9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85"/>
    <w:rsid w:val="000A2E11"/>
    <w:rsid w:val="000A510B"/>
    <w:rsid w:val="000A580D"/>
    <w:rsid w:val="000E7EF9"/>
    <w:rsid w:val="00106F1B"/>
    <w:rsid w:val="00182743"/>
    <w:rsid w:val="001B02E7"/>
    <w:rsid w:val="001D1F33"/>
    <w:rsid w:val="001E234B"/>
    <w:rsid w:val="001F1F99"/>
    <w:rsid w:val="00201CEE"/>
    <w:rsid w:val="00220BFC"/>
    <w:rsid w:val="00263A3B"/>
    <w:rsid w:val="00281100"/>
    <w:rsid w:val="002D0D2F"/>
    <w:rsid w:val="002D56E2"/>
    <w:rsid w:val="00315E3F"/>
    <w:rsid w:val="00322A4F"/>
    <w:rsid w:val="00343097"/>
    <w:rsid w:val="003567CD"/>
    <w:rsid w:val="003A12AC"/>
    <w:rsid w:val="003B2B5A"/>
    <w:rsid w:val="003C6545"/>
    <w:rsid w:val="003E1A46"/>
    <w:rsid w:val="0041681A"/>
    <w:rsid w:val="00450EF2"/>
    <w:rsid w:val="00484256"/>
    <w:rsid w:val="00492441"/>
    <w:rsid w:val="004A32E7"/>
    <w:rsid w:val="005063CC"/>
    <w:rsid w:val="00522C7D"/>
    <w:rsid w:val="00561056"/>
    <w:rsid w:val="0057375F"/>
    <w:rsid w:val="005B61CC"/>
    <w:rsid w:val="005D06B1"/>
    <w:rsid w:val="00611F50"/>
    <w:rsid w:val="00616820"/>
    <w:rsid w:val="00617333"/>
    <w:rsid w:val="00617DDB"/>
    <w:rsid w:val="006B1A0E"/>
    <w:rsid w:val="006C593D"/>
    <w:rsid w:val="00757DAC"/>
    <w:rsid w:val="007B1402"/>
    <w:rsid w:val="007B3E52"/>
    <w:rsid w:val="007D1B09"/>
    <w:rsid w:val="00814B39"/>
    <w:rsid w:val="00824023"/>
    <w:rsid w:val="00824AFC"/>
    <w:rsid w:val="0084153E"/>
    <w:rsid w:val="008802EB"/>
    <w:rsid w:val="008855EC"/>
    <w:rsid w:val="008A1A2D"/>
    <w:rsid w:val="008D6297"/>
    <w:rsid w:val="008D65DD"/>
    <w:rsid w:val="009268A6"/>
    <w:rsid w:val="009314B5"/>
    <w:rsid w:val="009327D7"/>
    <w:rsid w:val="0095045E"/>
    <w:rsid w:val="009629DE"/>
    <w:rsid w:val="009645AE"/>
    <w:rsid w:val="009D553D"/>
    <w:rsid w:val="009E0851"/>
    <w:rsid w:val="00A05A7E"/>
    <w:rsid w:val="00A17985"/>
    <w:rsid w:val="00A2457A"/>
    <w:rsid w:val="00A25536"/>
    <w:rsid w:val="00A71CEF"/>
    <w:rsid w:val="00A971A4"/>
    <w:rsid w:val="00AA53EC"/>
    <w:rsid w:val="00B14C17"/>
    <w:rsid w:val="00B62653"/>
    <w:rsid w:val="00B765A1"/>
    <w:rsid w:val="00B85C22"/>
    <w:rsid w:val="00B93B53"/>
    <w:rsid w:val="00BD6B94"/>
    <w:rsid w:val="00C14DFE"/>
    <w:rsid w:val="00C27684"/>
    <w:rsid w:val="00CA29D7"/>
    <w:rsid w:val="00D03189"/>
    <w:rsid w:val="00D33895"/>
    <w:rsid w:val="00D56BFE"/>
    <w:rsid w:val="00DA220D"/>
    <w:rsid w:val="00DA71DE"/>
    <w:rsid w:val="00DB2A40"/>
    <w:rsid w:val="00DD7C0A"/>
    <w:rsid w:val="00E10A45"/>
    <w:rsid w:val="00E13A66"/>
    <w:rsid w:val="00E22600"/>
    <w:rsid w:val="00E54CE5"/>
    <w:rsid w:val="00E63CE3"/>
    <w:rsid w:val="00E946C6"/>
    <w:rsid w:val="00EA1BCB"/>
    <w:rsid w:val="00EB3021"/>
    <w:rsid w:val="00ED206E"/>
    <w:rsid w:val="00EF1FFC"/>
    <w:rsid w:val="00F2553C"/>
    <w:rsid w:val="00F65062"/>
    <w:rsid w:val="00F94E51"/>
    <w:rsid w:val="00F97B98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B8DD-6DB8-4AF3-BAC0-BD1B5FE6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2016-06-25T22:14:00Z</dcterms:created>
  <dcterms:modified xsi:type="dcterms:W3CDTF">2019-06-16T11:39:00Z</dcterms:modified>
</cp:coreProperties>
</file>