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B1A" w:rsidRPr="00EB23B7" w:rsidRDefault="00711409" w:rsidP="00711409">
      <w:pPr>
        <w:jc w:val="center"/>
        <w:rPr>
          <w:rFonts w:ascii="Times New Roman" w:hAnsi="Times New Roman" w:cs="Times New Roman"/>
          <w:b/>
          <w:i/>
          <w:color w:val="0070C0"/>
          <w:sz w:val="32"/>
          <w:szCs w:val="28"/>
        </w:rPr>
      </w:pPr>
      <w:r w:rsidRPr="00EB23B7">
        <w:rPr>
          <w:rFonts w:ascii="Times New Roman" w:hAnsi="Times New Roman" w:cs="Times New Roman"/>
          <w:b/>
          <w:i/>
          <w:color w:val="0070C0"/>
          <w:sz w:val="32"/>
          <w:szCs w:val="28"/>
        </w:rPr>
        <w:t>Спортивное развлечение «Кто спортом занимается, тот силы набирается» для детей старшей группы №4 и 6</w:t>
      </w:r>
    </w:p>
    <w:p w:rsidR="00711409" w:rsidRPr="00EB23B7" w:rsidRDefault="00711409" w:rsidP="00711409">
      <w:pPr>
        <w:jc w:val="center"/>
        <w:rPr>
          <w:rFonts w:ascii="Times New Roman" w:hAnsi="Times New Roman" w:cs="Times New Roman"/>
          <w:b/>
          <w:i/>
          <w:color w:val="0070C0"/>
          <w:sz w:val="32"/>
          <w:szCs w:val="28"/>
        </w:rPr>
      </w:pPr>
      <w:r w:rsidRPr="00EB23B7">
        <w:rPr>
          <w:rFonts w:ascii="Times New Roman" w:hAnsi="Times New Roman" w:cs="Times New Roman"/>
          <w:b/>
          <w:i/>
          <w:color w:val="0070C0"/>
          <w:sz w:val="32"/>
          <w:szCs w:val="28"/>
        </w:rPr>
        <w:t>«Непоседы» и «</w:t>
      </w:r>
      <w:proofErr w:type="spellStart"/>
      <w:r w:rsidRPr="00EB23B7">
        <w:rPr>
          <w:rFonts w:ascii="Times New Roman" w:hAnsi="Times New Roman" w:cs="Times New Roman"/>
          <w:b/>
          <w:i/>
          <w:color w:val="0070C0"/>
          <w:sz w:val="32"/>
          <w:szCs w:val="28"/>
        </w:rPr>
        <w:t>Чунга-Чанга</w:t>
      </w:r>
      <w:proofErr w:type="spellEnd"/>
      <w:r w:rsidRPr="00EB23B7">
        <w:rPr>
          <w:rFonts w:ascii="Times New Roman" w:hAnsi="Times New Roman" w:cs="Times New Roman"/>
          <w:b/>
          <w:i/>
          <w:color w:val="0070C0"/>
          <w:sz w:val="32"/>
          <w:szCs w:val="28"/>
        </w:rPr>
        <w:t>»</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b/>
          <w:bCs/>
          <w:color w:val="0070C0"/>
          <w:sz w:val="28"/>
          <w:szCs w:val="28"/>
        </w:rPr>
        <w:t>Цель:</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color w:val="0070C0"/>
          <w:sz w:val="28"/>
          <w:szCs w:val="28"/>
        </w:rPr>
        <w:t>Совершенствовать физические качества у детей во всех видах двигательной деятельности;</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b/>
          <w:bCs/>
          <w:color w:val="0070C0"/>
          <w:sz w:val="28"/>
          <w:szCs w:val="28"/>
        </w:rPr>
        <w:t>Задачи:</w:t>
      </w:r>
    </w:p>
    <w:p w:rsidR="00711409" w:rsidRPr="00EB23B7" w:rsidRDefault="00711409" w:rsidP="00711409">
      <w:pPr>
        <w:numPr>
          <w:ilvl w:val="0"/>
          <w:numId w:val="1"/>
        </w:numPr>
        <w:shd w:val="clear" w:color="auto" w:fill="FFFFFF" w:themeFill="background1"/>
        <w:spacing w:after="0" w:line="240" w:lineRule="auto"/>
        <w:ind w:left="0"/>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color w:val="0070C0"/>
          <w:sz w:val="28"/>
          <w:szCs w:val="28"/>
        </w:rPr>
        <w:t>Способствовать формированию основ здорового образа жизни;</w:t>
      </w:r>
    </w:p>
    <w:p w:rsidR="00711409" w:rsidRPr="00EB23B7" w:rsidRDefault="00711409" w:rsidP="00711409">
      <w:pPr>
        <w:numPr>
          <w:ilvl w:val="0"/>
          <w:numId w:val="1"/>
        </w:numPr>
        <w:shd w:val="clear" w:color="auto" w:fill="FFFFFF" w:themeFill="background1"/>
        <w:spacing w:after="0" w:line="240" w:lineRule="auto"/>
        <w:ind w:left="0"/>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color w:val="0070C0"/>
          <w:sz w:val="28"/>
          <w:szCs w:val="28"/>
        </w:rPr>
        <w:t>Доставить детям радость от участия в спортивных играх;</w:t>
      </w:r>
    </w:p>
    <w:p w:rsidR="00711409" w:rsidRPr="00EB23B7" w:rsidRDefault="00711409" w:rsidP="00711409">
      <w:pPr>
        <w:numPr>
          <w:ilvl w:val="0"/>
          <w:numId w:val="1"/>
        </w:numPr>
        <w:shd w:val="clear" w:color="auto" w:fill="FFFFFF" w:themeFill="background1"/>
        <w:spacing w:after="0" w:line="240" w:lineRule="auto"/>
        <w:ind w:left="0"/>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color w:val="0070C0"/>
          <w:sz w:val="28"/>
          <w:szCs w:val="28"/>
        </w:rPr>
        <w:t>Совершенствовать изученные навыки основных движений в игровой деятельности;</w:t>
      </w:r>
    </w:p>
    <w:p w:rsidR="00711409" w:rsidRPr="00EB23B7" w:rsidRDefault="00711409" w:rsidP="00711409">
      <w:pPr>
        <w:numPr>
          <w:ilvl w:val="0"/>
          <w:numId w:val="1"/>
        </w:numPr>
        <w:shd w:val="clear" w:color="auto" w:fill="FFFFFF" w:themeFill="background1"/>
        <w:spacing w:after="0" w:line="240" w:lineRule="auto"/>
        <w:ind w:left="0"/>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color w:val="0070C0"/>
          <w:sz w:val="28"/>
          <w:szCs w:val="28"/>
        </w:rPr>
        <w:t>Развивать ловкость, быстроту реакции, выносливость;</w:t>
      </w:r>
    </w:p>
    <w:p w:rsidR="00711409" w:rsidRPr="00EB23B7" w:rsidRDefault="00711409" w:rsidP="00711409">
      <w:pPr>
        <w:numPr>
          <w:ilvl w:val="0"/>
          <w:numId w:val="1"/>
        </w:numPr>
        <w:shd w:val="clear" w:color="auto" w:fill="FFFFFF" w:themeFill="background1"/>
        <w:spacing w:after="0" w:line="240" w:lineRule="auto"/>
        <w:ind w:left="0"/>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color w:val="0070C0"/>
          <w:sz w:val="28"/>
          <w:szCs w:val="28"/>
        </w:rPr>
        <w:t>Учить детей взаимодействию со сверстниками, способствовать сплочению детского коллектива;</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b/>
          <w:bCs/>
          <w:color w:val="0070C0"/>
          <w:sz w:val="28"/>
          <w:szCs w:val="28"/>
        </w:rPr>
        <w:t>Интеграция образовательных областей:</w:t>
      </w:r>
    </w:p>
    <w:p w:rsidR="00711409" w:rsidRPr="00EB23B7" w:rsidRDefault="00711409" w:rsidP="00711409">
      <w:pPr>
        <w:numPr>
          <w:ilvl w:val="0"/>
          <w:numId w:val="2"/>
        </w:numPr>
        <w:shd w:val="clear" w:color="auto" w:fill="FFFFFF" w:themeFill="background1"/>
        <w:spacing w:after="0" w:line="240" w:lineRule="auto"/>
        <w:ind w:left="0"/>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color w:val="0070C0"/>
          <w:sz w:val="28"/>
          <w:szCs w:val="28"/>
        </w:rPr>
        <w:t xml:space="preserve">«Социализация» - Формирование представлений </w:t>
      </w:r>
      <w:proofErr w:type="gramStart"/>
      <w:r w:rsidRPr="00EB23B7">
        <w:rPr>
          <w:rFonts w:ascii="Times New Roman" w:eastAsia="Times New Roman" w:hAnsi="Times New Roman" w:cs="Times New Roman"/>
          <w:color w:val="0070C0"/>
          <w:sz w:val="28"/>
          <w:szCs w:val="28"/>
        </w:rPr>
        <w:t>о</w:t>
      </w:r>
      <w:proofErr w:type="gramEnd"/>
      <w:r w:rsidRPr="00EB23B7">
        <w:rPr>
          <w:rFonts w:ascii="Times New Roman" w:eastAsia="Times New Roman" w:hAnsi="Times New Roman" w:cs="Times New Roman"/>
          <w:color w:val="0070C0"/>
          <w:sz w:val="28"/>
          <w:szCs w:val="28"/>
        </w:rPr>
        <w:t xml:space="preserve"> дружеских взаимоотношений между сверстниками;</w:t>
      </w:r>
    </w:p>
    <w:p w:rsidR="00711409" w:rsidRPr="00EB23B7" w:rsidRDefault="00711409" w:rsidP="00711409">
      <w:pPr>
        <w:numPr>
          <w:ilvl w:val="0"/>
          <w:numId w:val="2"/>
        </w:numPr>
        <w:shd w:val="clear" w:color="auto" w:fill="FFFFFF" w:themeFill="background1"/>
        <w:spacing w:after="0" w:line="240" w:lineRule="auto"/>
        <w:ind w:left="0"/>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color w:val="0070C0"/>
          <w:sz w:val="28"/>
          <w:szCs w:val="28"/>
        </w:rPr>
        <w:t>«Коммуникация» - Развитие свободного общения с детьми и взрослыми;</w:t>
      </w:r>
    </w:p>
    <w:p w:rsidR="00711409" w:rsidRPr="00EB23B7" w:rsidRDefault="00711409" w:rsidP="00711409">
      <w:pPr>
        <w:numPr>
          <w:ilvl w:val="0"/>
          <w:numId w:val="2"/>
        </w:numPr>
        <w:shd w:val="clear" w:color="auto" w:fill="FFFFFF" w:themeFill="background1"/>
        <w:spacing w:after="0" w:line="240" w:lineRule="auto"/>
        <w:ind w:left="0"/>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color w:val="0070C0"/>
          <w:sz w:val="28"/>
          <w:szCs w:val="28"/>
        </w:rPr>
        <w:t>«Физкультура» - Развитие мотивации к двигательной активности и развитию потребности в физическом совершенствовании;</w:t>
      </w:r>
    </w:p>
    <w:p w:rsidR="00711409" w:rsidRPr="00EB23B7" w:rsidRDefault="00711409" w:rsidP="00711409">
      <w:pPr>
        <w:numPr>
          <w:ilvl w:val="0"/>
          <w:numId w:val="2"/>
        </w:numPr>
        <w:shd w:val="clear" w:color="auto" w:fill="FFFFFF" w:themeFill="background1"/>
        <w:spacing w:after="0" w:line="240" w:lineRule="auto"/>
        <w:ind w:left="0"/>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color w:val="0070C0"/>
          <w:sz w:val="28"/>
          <w:szCs w:val="28"/>
        </w:rPr>
        <w:t>«Здоровье» - Развивать представления о безопасном использовании окружающих предметов и бережного отношения к ним;</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b/>
          <w:bCs/>
          <w:color w:val="0070C0"/>
          <w:sz w:val="28"/>
          <w:szCs w:val="28"/>
        </w:rPr>
        <w:t>Предварительная работа:</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color w:val="0070C0"/>
          <w:sz w:val="28"/>
          <w:szCs w:val="28"/>
        </w:rPr>
        <w:t>Составление сценария праздника, подбор игр и заданий, атрибутов, спортивного инвентаря;</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b/>
          <w:bCs/>
          <w:color w:val="0070C0"/>
          <w:sz w:val="28"/>
          <w:szCs w:val="28"/>
        </w:rPr>
        <w:t>Оборудование и материал:</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color w:val="0070C0"/>
          <w:sz w:val="28"/>
          <w:szCs w:val="28"/>
        </w:rPr>
        <w:t>Мячи, кегли, обручи, гимнастические скамейки, мешки для эстафеты.</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b/>
          <w:bCs/>
          <w:color w:val="0070C0"/>
          <w:sz w:val="28"/>
          <w:szCs w:val="28"/>
        </w:rPr>
        <w:t>Ход спортивного развлечения:</w:t>
      </w:r>
    </w:p>
    <w:p w:rsid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color w:val="0070C0"/>
          <w:sz w:val="28"/>
          <w:szCs w:val="28"/>
        </w:rPr>
        <w:t xml:space="preserve">Дети под марш «Вместе весело шагать по просторам» (слова М. </w:t>
      </w:r>
      <w:proofErr w:type="spellStart"/>
      <w:r w:rsidRPr="00EB23B7">
        <w:rPr>
          <w:rFonts w:ascii="Times New Roman" w:eastAsia="Times New Roman" w:hAnsi="Times New Roman" w:cs="Times New Roman"/>
          <w:color w:val="0070C0"/>
          <w:sz w:val="28"/>
          <w:szCs w:val="28"/>
        </w:rPr>
        <w:t>Матусовского</w:t>
      </w:r>
      <w:proofErr w:type="spellEnd"/>
      <w:r w:rsidRPr="00EB23B7">
        <w:rPr>
          <w:rFonts w:ascii="Times New Roman" w:eastAsia="Times New Roman" w:hAnsi="Times New Roman" w:cs="Times New Roman"/>
          <w:color w:val="0070C0"/>
          <w:sz w:val="28"/>
          <w:szCs w:val="28"/>
        </w:rPr>
        <w:t xml:space="preserve">, музыка В. </w:t>
      </w:r>
      <w:proofErr w:type="spellStart"/>
      <w:r w:rsidRPr="00EB23B7">
        <w:rPr>
          <w:rFonts w:ascii="Times New Roman" w:eastAsia="Times New Roman" w:hAnsi="Times New Roman" w:cs="Times New Roman"/>
          <w:color w:val="0070C0"/>
          <w:sz w:val="28"/>
          <w:szCs w:val="28"/>
        </w:rPr>
        <w:t>Шаинского</w:t>
      </w:r>
      <w:proofErr w:type="spellEnd"/>
      <w:r w:rsidRPr="00EB23B7">
        <w:rPr>
          <w:rFonts w:ascii="Times New Roman" w:eastAsia="Times New Roman" w:hAnsi="Times New Roman" w:cs="Times New Roman"/>
          <w:color w:val="0070C0"/>
          <w:sz w:val="28"/>
          <w:szCs w:val="28"/>
        </w:rPr>
        <w:t>), входят в зал, украшенный шарами</w:t>
      </w:r>
      <w:r w:rsidR="00EB23B7">
        <w:rPr>
          <w:rFonts w:ascii="Times New Roman" w:eastAsia="Times New Roman" w:hAnsi="Times New Roman" w:cs="Times New Roman"/>
          <w:color w:val="0070C0"/>
          <w:sz w:val="28"/>
          <w:szCs w:val="28"/>
        </w:rPr>
        <w:t>.</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b/>
          <w:bCs/>
          <w:color w:val="0070C0"/>
          <w:sz w:val="28"/>
          <w:szCs w:val="28"/>
        </w:rPr>
        <w:t>Воспитатель</w:t>
      </w:r>
      <w:r w:rsidRPr="00EB23B7">
        <w:rPr>
          <w:rFonts w:ascii="Times New Roman" w:eastAsia="Times New Roman" w:hAnsi="Times New Roman" w:cs="Times New Roman"/>
          <w:color w:val="0070C0"/>
          <w:sz w:val="28"/>
          <w:szCs w:val="28"/>
        </w:rPr>
        <w:t xml:space="preserve">: Я рада приветствовать будущих спортсменов в нашем зале! Скажите, вы любите спортом заниматься? Сегодня наши соревнования пройдут под девизом – «Кто спортом занимается, тот силы набирается». Вы готовы к соревнованию? Тогда начинаем! За победу в каждой эстафете </w:t>
      </w:r>
      <w:r w:rsidRPr="00EB23B7">
        <w:rPr>
          <w:rFonts w:ascii="Times New Roman" w:eastAsia="Times New Roman" w:hAnsi="Times New Roman" w:cs="Times New Roman"/>
          <w:color w:val="0070C0"/>
          <w:sz w:val="28"/>
          <w:szCs w:val="28"/>
        </w:rPr>
        <w:lastRenderedPageBreak/>
        <w:t>команда получает флажок. Выигрывает та, которая наберёт большее количество очков. Команды, поприветствуйте друг друга.</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b/>
          <w:bCs/>
          <w:color w:val="0070C0"/>
          <w:sz w:val="28"/>
          <w:szCs w:val="28"/>
        </w:rPr>
        <w:t>Первая команда</w:t>
      </w:r>
      <w:r w:rsidRPr="00EB23B7">
        <w:rPr>
          <w:rFonts w:ascii="Times New Roman" w:eastAsia="Times New Roman" w:hAnsi="Times New Roman" w:cs="Times New Roman"/>
          <w:color w:val="0070C0"/>
          <w:sz w:val="28"/>
          <w:szCs w:val="28"/>
        </w:rPr>
        <w:t> </w:t>
      </w:r>
      <w:r w:rsidRPr="00EB23B7">
        <w:rPr>
          <w:rFonts w:ascii="Times New Roman" w:eastAsia="Times New Roman" w:hAnsi="Times New Roman" w:cs="Times New Roman"/>
          <w:b/>
          <w:bCs/>
          <w:color w:val="0070C0"/>
          <w:sz w:val="28"/>
          <w:szCs w:val="28"/>
        </w:rPr>
        <w:t>«Непоседы»:</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color w:val="0070C0"/>
          <w:sz w:val="28"/>
          <w:szCs w:val="28"/>
        </w:rPr>
        <w:t>«Со спортом дружим мы всегда,</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color w:val="0070C0"/>
          <w:sz w:val="28"/>
          <w:szCs w:val="28"/>
        </w:rPr>
        <w:t>Не проигрываем никогда!</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color w:val="0070C0"/>
          <w:sz w:val="28"/>
          <w:szCs w:val="28"/>
        </w:rPr>
        <w:t>Соперникам желаем мы победы,</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color w:val="0070C0"/>
          <w:sz w:val="28"/>
          <w:szCs w:val="28"/>
        </w:rPr>
        <w:t xml:space="preserve">От команды </w:t>
      </w:r>
      <w:r w:rsidRPr="00EB23B7">
        <w:rPr>
          <w:rFonts w:ascii="Times New Roman" w:eastAsia="Times New Roman" w:hAnsi="Times New Roman" w:cs="Times New Roman"/>
          <w:b/>
          <w:color w:val="0070C0"/>
          <w:sz w:val="28"/>
          <w:szCs w:val="28"/>
        </w:rPr>
        <w:t>«Непоседы»!</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b/>
          <w:bCs/>
          <w:color w:val="0070C0"/>
          <w:sz w:val="28"/>
          <w:szCs w:val="28"/>
        </w:rPr>
        <w:t>Вторая команда «Чунга-Чанга»:</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color w:val="0070C0"/>
          <w:sz w:val="28"/>
          <w:szCs w:val="28"/>
        </w:rPr>
        <w:t>«Мы, команда «</w:t>
      </w:r>
      <w:proofErr w:type="spellStart"/>
      <w:r w:rsidRPr="00EB23B7">
        <w:rPr>
          <w:rFonts w:ascii="Times New Roman" w:eastAsia="Times New Roman" w:hAnsi="Times New Roman" w:cs="Times New Roman"/>
          <w:b/>
          <w:bCs/>
          <w:color w:val="0070C0"/>
          <w:sz w:val="28"/>
          <w:szCs w:val="28"/>
        </w:rPr>
        <w:t>Чунга-Чанга</w:t>
      </w:r>
      <w:proofErr w:type="spellEnd"/>
      <w:r w:rsidRPr="00EB23B7">
        <w:rPr>
          <w:rFonts w:ascii="Times New Roman" w:eastAsia="Times New Roman" w:hAnsi="Times New Roman" w:cs="Times New Roman"/>
          <w:color w:val="0070C0"/>
          <w:sz w:val="28"/>
          <w:szCs w:val="28"/>
        </w:rPr>
        <w:t>»,</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color w:val="0070C0"/>
          <w:sz w:val="28"/>
          <w:szCs w:val="28"/>
        </w:rPr>
        <w:t>Соперникам желаем от души</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color w:val="0070C0"/>
          <w:sz w:val="28"/>
          <w:szCs w:val="28"/>
        </w:rPr>
        <w:t>Победить – не проиграть,</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color w:val="0070C0"/>
          <w:sz w:val="28"/>
          <w:szCs w:val="28"/>
        </w:rPr>
        <w:t>И никогда не унывать!»</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b/>
          <w:bCs/>
          <w:color w:val="0070C0"/>
          <w:sz w:val="28"/>
          <w:szCs w:val="28"/>
        </w:rPr>
        <w:t>Первое задание: «Не урони мешочек».</w:t>
      </w:r>
      <w:r w:rsidRPr="00EB23B7">
        <w:rPr>
          <w:rFonts w:ascii="Times New Roman" w:eastAsia="Times New Roman" w:hAnsi="Times New Roman" w:cs="Times New Roman"/>
          <w:color w:val="0070C0"/>
          <w:sz w:val="28"/>
          <w:szCs w:val="28"/>
        </w:rPr>
        <w:t> Представители команд кладут на голову мешочки с песком. Их задача – пройти до линии флажка, не уронив мешочек и вернуться обратно по гимнастической скамейке, сохраняя равновесие. Мешочек придерживать рукой не разрешается.</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b/>
          <w:bCs/>
          <w:color w:val="0070C0"/>
          <w:sz w:val="28"/>
          <w:szCs w:val="28"/>
        </w:rPr>
        <w:t>Второе задание: «Весёлый мяч». </w:t>
      </w:r>
      <w:r w:rsidRPr="00EB23B7">
        <w:rPr>
          <w:rFonts w:ascii="Times New Roman" w:eastAsia="Times New Roman" w:hAnsi="Times New Roman" w:cs="Times New Roman"/>
          <w:color w:val="0070C0"/>
          <w:sz w:val="28"/>
          <w:szCs w:val="28"/>
        </w:rPr>
        <w:t>Дети команд ведут правой рукой мяч, отбивая его о пол до флажка и вернувшись назад, передают мяч следующему игроку.</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b/>
          <w:bCs/>
          <w:color w:val="0070C0"/>
          <w:sz w:val="28"/>
          <w:szCs w:val="28"/>
        </w:rPr>
        <w:t>Третье задание: «Перетягивание каната». </w:t>
      </w:r>
      <w:r w:rsidRPr="00EB23B7">
        <w:rPr>
          <w:rFonts w:ascii="Times New Roman" w:eastAsia="Times New Roman" w:hAnsi="Times New Roman" w:cs="Times New Roman"/>
          <w:color w:val="0070C0"/>
          <w:sz w:val="28"/>
          <w:szCs w:val="28"/>
        </w:rPr>
        <w:t>Дети берутся за канат с двух сторон, стараются перетянуть команду соперников на свою сторону.</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b/>
          <w:bCs/>
          <w:color w:val="0070C0"/>
          <w:sz w:val="28"/>
          <w:szCs w:val="28"/>
        </w:rPr>
        <w:t>Четвёртое задание: «Бег по кочкам». </w:t>
      </w:r>
      <w:r w:rsidRPr="00EB23B7">
        <w:rPr>
          <w:rFonts w:ascii="Times New Roman" w:eastAsia="Times New Roman" w:hAnsi="Times New Roman" w:cs="Times New Roman"/>
          <w:color w:val="0070C0"/>
          <w:sz w:val="28"/>
          <w:szCs w:val="28"/>
        </w:rPr>
        <w:t>Перед каждой командой на пол кладут обручи (пять штук – это кочки), дети прыгают из обруча в обруч до флажка, обратно возвращается бегом, передавая эстафету следующему игроку.</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b/>
          <w:bCs/>
          <w:color w:val="0070C0"/>
          <w:sz w:val="28"/>
          <w:szCs w:val="28"/>
        </w:rPr>
        <w:t>Пятое задание: «Сороконожка».</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color w:val="0070C0"/>
          <w:sz w:val="28"/>
          <w:szCs w:val="28"/>
        </w:rPr>
        <w:t>Дети встают друг за другом, держась за талию впереди стоящего ребёнка, получается «сороконожка». По команде ведущего «сороконожка» двигается между кеглями до флажка и, возвратившись, разворачивается, не размыкая рук, становится на прежнее место. Побеждает команда, выполнившая задание быстрее другой команды, и не сбившая ни одной кегли.</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b/>
          <w:bCs/>
          <w:color w:val="0070C0"/>
          <w:sz w:val="28"/>
          <w:szCs w:val="28"/>
        </w:rPr>
        <w:t>Шестое задание: «Прыжки в мешках». </w:t>
      </w:r>
      <w:r w:rsidRPr="00EB23B7">
        <w:rPr>
          <w:rFonts w:ascii="Times New Roman" w:eastAsia="Times New Roman" w:hAnsi="Times New Roman" w:cs="Times New Roman"/>
          <w:color w:val="0070C0"/>
          <w:sz w:val="28"/>
          <w:szCs w:val="28"/>
        </w:rPr>
        <w:t>Игроки по очереди прыгают в мешках до флажка и обратно, передавая мешок как эстафету.</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b/>
          <w:bCs/>
          <w:color w:val="0070C0"/>
          <w:sz w:val="28"/>
          <w:szCs w:val="28"/>
        </w:rPr>
        <w:lastRenderedPageBreak/>
        <w:t>Ведущий: </w:t>
      </w:r>
      <w:r w:rsidRPr="00EB23B7">
        <w:rPr>
          <w:rFonts w:ascii="Times New Roman" w:eastAsia="Times New Roman" w:hAnsi="Times New Roman" w:cs="Times New Roman"/>
          <w:color w:val="0070C0"/>
          <w:sz w:val="28"/>
          <w:szCs w:val="28"/>
        </w:rPr>
        <w:t>«Вот и закончились наши соревнования, пора подводить итоги. Давайте вместе подсчитаем, сколько флажков у каждой команды».</w:t>
      </w:r>
    </w:p>
    <w:p w:rsidR="00711409" w:rsidRPr="00EB23B7" w:rsidRDefault="00711409" w:rsidP="00711409">
      <w:pPr>
        <w:shd w:val="clear" w:color="auto" w:fill="FFFFFF" w:themeFill="background1"/>
        <w:spacing w:before="195" w:after="195" w:line="240" w:lineRule="auto"/>
        <w:jc w:val="both"/>
        <w:rPr>
          <w:rFonts w:ascii="Times New Roman" w:eastAsia="Times New Roman" w:hAnsi="Times New Roman" w:cs="Times New Roman"/>
          <w:color w:val="0070C0"/>
          <w:sz w:val="28"/>
          <w:szCs w:val="28"/>
        </w:rPr>
      </w:pPr>
      <w:r w:rsidRPr="00EB23B7">
        <w:rPr>
          <w:rFonts w:ascii="Times New Roman" w:eastAsia="Times New Roman" w:hAnsi="Times New Roman" w:cs="Times New Roman"/>
          <w:color w:val="0070C0"/>
          <w:sz w:val="28"/>
          <w:szCs w:val="28"/>
        </w:rPr>
        <w:t>Вместе с детьми ведущий подсчитывает количество флажков, объявляет победителя.</w:t>
      </w:r>
    </w:p>
    <w:p w:rsidR="00711409" w:rsidRPr="00EB23B7" w:rsidRDefault="00711409" w:rsidP="00711409">
      <w:pPr>
        <w:shd w:val="clear" w:color="auto" w:fill="FFFFFF" w:themeFill="background1"/>
        <w:jc w:val="center"/>
        <w:rPr>
          <w:rFonts w:ascii="Times New Roman" w:hAnsi="Times New Roman" w:cs="Times New Roman"/>
          <w:b/>
          <w:i/>
          <w:color w:val="0070C0"/>
          <w:sz w:val="28"/>
          <w:szCs w:val="28"/>
        </w:rPr>
      </w:pPr>
    </w:p>
    <w:sectPr w:rsidR="00711409" w:rsidRPr="00EB23B7" w:rsidSect="00187B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0D2A23"/>
    <w:multiLevelType w:val="multilevel"/>
    <w:tmpl w:val="922C1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CD1B7D"/>
    <w:multiLevelType w:val="multilevel"/>
    <w:tmpl w:val="60EA7B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useFELayout/>
  </w:compat>
  <w:rsids>
    <w:rsidRoot w:val="00711409"/>
    <w:rsid w:val="0013383D"/>
    <w:rsid w:val="00187B1A"/>
    <w:rsid w:val="00711409"/>
    <w:rsid w:val="00E347C9"/>
    <w:rsid w:val="00EB23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B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5555538">
      <w:bodyDiv w:val="1"/>
      <w:marLeft w:val="0"/>
      <w:marRight w:val="0"/>
      <w:marTop w:val="0"/>
      <w:marBottom w:val="0"/>
      <w:divBdr>
        <w:top w:val="none" w:sz="0" w:space="0" w:color="auto"/>
        <w:left w:val="none" w:sz="0" w:space="0" w:color="auto"/>
        <w:bottom w:val="none" w:sz="0" w:space="0" w:color="auto"/>
        <w:right w:val="none" w:sz="0" w:space="0" w:color="auto"/>
      </w:divBdr>
    </w:div>
    <w:div w:id="1815370599">
      <w:bodyDiv w:val="1"/>
      <w:marLeft w:val="0"/>
      <w:marRight w:val="0"/>
      <w:marTop w:val="0"/>
      <w:marBottom w:val="0"/>
      <w:divBdr>
        <w:top w:val="none" w:sz="0" w:space="0" w:color="auto"/>
        <w:left w:val="none" w:sz="0" w:space="0" w:color="auto"/>
        <w:bottom w:val="none" w:sz="0" w:space="0" w:color="auto"/>
        <w:right w:val="none" w:sz="0" w:space="0" w:color="auto"/>
      </w:divBdr>
    </w:div>
    <w:div w:id="1999729584">
      <w:bodyDiv w:val="1"/>
      <w:marLeft w:val="0"/>
      <w:marRight w:val="0"/>
      <w:marTop w:val="0"/>
      <w:marBottom w:val="0"/>
      <w:divBdr>
        <w:top w:val="none" w:sz="0" w:space="0" w:color="auto"/>
        <w:left w:val="none" w:sz="0" w:space="0" w:color="auto"/>
        <w:bottom w:val="none" w:sz="0" w:space="0" w:color="auto"/>
        <w:right w:val="none" w:sz="0" w:space="0" w:color="auto"/>
      </w:divBdr>
    </w:div>
    <w:div w:id="21165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chimit</dc:creator>
  <cp:keywords/>
  <dc:description/>
  <cp:lastModifiedBy>chimit</cp:lastModifiedBy>
  <cp:revision>7</cp:revision>
  <cp:lastPrinted>2018-08-15T04:32:00Z</cp:lastPrinted>
  <dcterms:created xsi:type="dcterms:W3CDTF">2018-08-15T04:26:00Z</dcterms:created>
  <dcterms:modified xsi:type="dcterms:W3CDTF">2019-04-15T09:29:00Z</dcterms:modified>
</cp:coreProperties>
</file>