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55" w:rsidRDefault="00A5065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3C1D9B" wp14:editId="75488C70">
            <wp:simplePos x="0" y="0"/>
            <wp:positionH relativeFrom="margin">
              <wp:posOffset>-699135</wp:posOffset>
            </wp:positionH>
            <wp:positionV relativeFrom="margin">
              <wp:posOffset>-539115</wp:posOffset>
            </wp:positionV>
            <wp:extent cx="7134225" cy="4638675"/>
            <wp:effectExtent l="0" t="0" r="9525" b="9525"/>
            <wp:wrapSquare wrapText="bothSides"/>
            <wp:docPr id="1" name="Рисунок 1" descr="https://kontur02.ru/uploads/product/100/151/s0001_2019-02-26_13-0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tur02.ru/uploads/product/100/151/s0001_2019-02-26_13-02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93E" w:rsidRDefault="00A5065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C2480B" wp14:editId="2E52C429">
            <wp:simplePos x="0" y="0"/>
            <wp:positionH relativeFrom="margin">
              <wp:posOffset>-756285</wp:posOffset>
            </wp:positionH>
            <wp:positionV relativeFrom="margin">
              <wp:posOffset>4899660</wp:posOffset>
            </wp:positionV>
            <wp:extent cx="7197090" cy="4781550"/>
            <wp:effectExtent l="0" t="0" r="3810" b="0"/>
            <wp:wrapSquare wrapText="bothSides"/>
            <wp:docPr id="2" name="Рисунок 2" descr="https://442fz.volganet.ru/025169/about/polozhenie-o-strukturnykh-podrazdeleniyakh/%D0%9F%D1%80%D0%BE%D1%84%D0%B8%D0%BB%D0%B0%D0%BA%D1%82%D0%B8%D0%BA%D0%B0-%D0%B3%D1%80%D0%B8%D0%BF%D0%BF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42fz.volganet.ru/025169/about/polozhenie-o-strukturnykh-podrazdeleniyakh/%D0%9F%D1%80%D0%BE%D1%84%D0%B8%D0%BB%D0%B0%D0%BA%D1%82%D0%B8%D0%BA%D0%B0-%D0%B3%D1%80%D0%B8%D0%BF%D0%BF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55"/>
    <w:rsid w:val="001201AC"/>
    <w:rsid w:val="001A4B49"/>
    <w:rsid w:val="0027693E"/>
    <w:rsid w:val="00A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2021-10-11T02:45:00Z</dcterms:created>
  <dcterms:modified xsi:type="dcterms:W3CDTF">2021-10-11T02:54:00Z</dcterms:modified>
</cp:coreProperties>
</file>