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1" w:rsidRPr="005335B6" w:rsidRDefault="009265B1" w:rsidP="009265B1">
      <w:pPr>
        <w:spacing w:before="100" w:beforeAutospacing="1" w:after="100" w:afterAutospacing="1" w:line="240" w:lineRule="auto"/>
        <w:jc w:val="center"/>
        <w:outlineLvl w:val="0"/>
        <w:rPr>
          <w:rFonts w:ascii="Segoe Print" w:eastAsia="Times New Roman" w:hAnsi="Segoe Print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5335B6">
        <w:rPr>
          <w:rFonts w:ascii="Segoe Print" w:eastAsia="Times New Roman" w:hAnsi="Segoe Print" w:cs="Times New Roman"/>
          <w:b/>
          <w:bCs/>
          <w:color w:val="FF0000"/>
          <w:kern w:val="36"/>
          <w:sz w:val="52"/>
          <w:szCs w:val="52"/>
          <w:lang w:eastAsia="ru-RU"/>
        </w:rPr>
        <w:t>Как воспитать защитника</w:t>
      </w:r>
    </w:p>
    <w:p w:rsidR="00C1307B" w:rsidRPr="00B171AC" w:rsidRDefault="005335B6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С самого рождения ребенок проводит больше времени со своей мамой, чем с папой.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у тебя дочь,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то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 </w:t>
      </w:r>
      <w:r w:rsidRPr="00B171AC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воспитанием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вроде все понятно, ты, как женщина, передашь ей все свои знания и расскажешь все о своем, женском мире. Но что же делать, если у тебя растет сын? Как не вырастить из него маменькиного </w:t>
      </w:r>
      <w:proofErr w:type="gramStart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сынка</w:t>
      </w:r>
      <w:proofErr w:type="gramEnd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а сделать так, чтоб он понял как это, быть настоящим мужчиной и быть защитником? </w:t>
      </w:r>
    </w:p>
    <w:p w:rsidR="00C1307B" w:rsidRPr="00B171AC" w:rsidRDefault="005335B6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Так,</w:t>
      </w:r>
      <w:r w:rsidRPr="00B171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как воспитать защитника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?</w:t>
      </w:r>
      <w:r w:rsidR="00C3250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C3250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C1307B" w:rsidRDefault="005335B6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Психологи убеждены, для того чтобы из мальчика вырастить настоящего мужчину, его надо меньше ругать и чаще хвалить, а большинство родителей делает наоборот. Так, по данным Института возрастной физиологии детей и подростков РАО, мальчиков в 4 раза наказывают чаще, чем девочек, и в 2 раза меньше хвалят. А потом ещё женщины удивляются, куда делись настоящие мужчины, настоящие защитники Отечества…</w:t>
      </w:r>
      <w:r w:rsidR="0084040E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B171AC" w:rsidRPr="00B171AC" w:rsidRDefault="00B171AC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В мальчиках с самого раннего возраста необходимо культивировать четыре основных качества.</w:t>
      </w:r>
    </w:p>
    <w:p w:rsidR="000776CF" w:rsidRDefault="005335B6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Во-первых, это </w:t>
      </w: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уверенность в себе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Заступиться за </w:t>
      </w:r>
      <w:proofErr w:type="gramStart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слабого</w:t>
      </w:r>
      <w:proofErr w:type="gramEnd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можно лишь в том случае, если ты уверен в собственных силах. Физическую силу обеспечат регулярные тренировки.</w:t>
      </w:r>
      <w:r w:rsid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Для психологической </w:t>
      </w:r>
      <w:r w:rsidR="00C3250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уверенности необходим надёжный тыл. Пусть ребёнок знает, что рядом есть </w:t>
      </w:r>
      <w:r w:rsidR="00CC6F72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родители, которые всегда смогут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ему помочь.</w:t>
      </w:r>
      <w:r w:rsid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Часто звучит фраза: «Ты же мужчина, а настоящие мужчины никогда не плачут». И это основная ошибка родителей. Малыш, который не способен излить родителям свою боль и обиду, сам не в состоянии сопереживать. Пусть ребёнок научиться понимать чувства пострадавшей стороны: не отнимать игрушки, ставить себя на место другого. При правильном подходе дети только к 5-6 годам способны осознанно проявлять сочувствие.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0776CF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0776CF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9265B1" w:rsidRPr="005335B6" w:rsidRDefault="009265B1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Настоящий мужчина должен </w:t>
      </w:r>
      <w:r w:rsidRPr="00B171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уметь с</w:t>
      </w:r>
      <w:r w:rsidRPr="005335B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очувст</w:t>
      </w:r>
      <w:r w:rsidRPr="00B171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вовать</w:t>
      </w:r>
    </w:p>
    <w:p w:rsidR="00CC6F72" w:rsidRPr="00B171AC" w:rsidRDefault="009265B1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Этому чувству нужно обязательно обучать мальчиков. 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Подобные ус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тановки закладываются с детства. 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0776C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строгие родители с раннего возраста ущемляют малыша в проявлении чувств («не плачь», «не кричи», «не жалуйся»), то такого же проявления он будет ждать и от других. Будучи взрослым, такой человек все эмоции держит в себе, его раздражает открытое проявление эмоций от других, в том числе и от женщин, и он страдает от непонимания.</w:t>
      </w:r>
      <w:r w:rsidR="0084040E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84040E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 xml:space="preserve"> </w:t>
      </w:r>
    </w:p>
    <w:p w:rsidR="00C1307B" w:rsidRPr="00B171AC" w:rsidRDefault="005335B6" w:rsidP="00D87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Советы мамам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: не скупитесь на ласку по отношению к маленькому сыну, не бойтесь вырастить неженку</w:t>
      </w:r>
      <w:r w:rsidR="00CC6F72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D87BFD" w:rsidRPr="00D87BF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CC6F72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Наоборот:</w:t>
      </w:r>
      <w:r w:rsidR="00D87BFD" w:rsidRPr="00D87BF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вы</w:t>
      </w:r>
      <w:r w:rsidR="00CC6F72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моделируете нормальные взаимоотношения между мужчиной и женщиной, в основе которых лежит любовь.</w:t>
      </w:r>
      <w:r w:rsidR="00C1307B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5335B6" w:rsidRPr="005335B6" w:rsidRDefault="005335B6" w:rsidP="00C1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Не</w:t>
      </w:r>
      <w:r w:rsidR="00CC6F72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пренебрегайте мужественностью сына в любом его возрасте, не бойтесь быть слабой и беззащитной. Даже годовалый малыш способен поднести маме книгу или пододвинуть стул. Не опекайте ребёнка чересчур и не браните за всё подряд.</w:t>
      </w:r>
    </w:p>
    <w:p w:rsidR="005335B6" w:rsidRPr="00B171AC" w:rsidRDefault="005335B6" w:rsidP="005335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Советы папам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не стыдите маленького сына за слёзы и не применяйте физические наказания, так как насилие чревато озлобленностью. Чаще хвалите малыша, научите его личной гигиене, чтобы нравиться девочкам. Хорошо бы ещё до школы научить ребёнка плавать, </w:t>
      </w:r>
      <w:hyperlink r:id="rId5" w:tgtFrame="_blank" w:history="1">
        <w:r w:rsidRPr="00B171AC">
          <w:rPr>
            <w:rFonts w:ascii="Times New Roman" w:eastAsia="Times New Roman" w:hAnsi="Times New Roman" w:cs="Times New Roman"/>
            <w:sz w:val="40"/>
            <w:szCs w:val="40"/>
            <w:lang w:eastAsia="ru-RU"/>
          </w:rPr>
          <w:t>ходить на лыжах</w:t>
        </w:r>
      </w:hyperlink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, ездить на двухколёсном велосипеде, играть в волейбол или другую игру с мячом. Такие навыки всегда пригодятся в жизни.</w:t>
      </w:r>
    </w:p>
    <w:p w:rsidR="00B171AC" w:rsidRPr="00B171AC" w:rsidRDefault="0084040E" w:rsidP="00B1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Настоящий мужчина должен уметь анализировать ситуацию.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B171AC" w:rsidRPr="00B171AC" w:rsidRDefault="0084040E" w:rsidP="00B1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Читая вместе книжки или просматривая мультфильм, акцентируйте внимание малыша на положительных поступках персонажей. Пусть малыш представит себя на их месте. В более взрослом возрасте обсуждайте с ребёнком его взаимоотношения со сверстниками.</w:t>
      </w:r>
      <w:r w:rsidR="00B171AC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84040E" w:rsidRPr="00B171AC" w:rsidRDefault="0084040E" w:rsidP="00077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Такие качества, как мужество и независимость, нужны для того, чтобы заступиться </w:t>
      </w:r>
      <w:proofErr w:type="gramStart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за</w:t>
      </w:r>
      <w:proofErr w:type="gramEnd"/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слабого или выступить против большинства. Поощряйте любое проявление самостоятельности, не объясняйте ребёнку поведение всех остальных как единственно правильное.</w:t>
      </w:r>
    </w:p>
    <w:p w:rsidR="00041B73" w:rsidRPr="00B171AC" w:rsidRDefault="009265B1" w:rsidP="00041B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71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Настоящий мужчина должен быть н</w:t>
      </w:r>
      <w:r w:rsidRPr="005335B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езависимы</w:t>
      </w:r>
      <w:r w:rsidRPr="00B171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</w:t>
      </w:r>
      <w:r w:rsidR="00041B73" w:rsidRPr="00B171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</w:p>
    <w:p w:rsidR="00041B73" w:rsidRPr="00B171AC" w:rsidRDefault="009265B1" w:rsidP="00041B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Независимость и собственное мнение – это признак мыслящего человека. Если ребенок будет полагаться в своих решениях на собственные суждения, а не поддаваться влиянию толпы, то это тоже будет означать силу характера мальчика. Поощряй любые проявление индивидуальности и самостоятельности ребенка.</w:t>
      </w:r>
      <w:r w:rsidR="0084040E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</w:p>
    <w:p w:rsidR="000776CF" w:rsidRDefault="009265B1" w:rsidP="00B171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И в заключение можно сказать, что </w:t>
      </w:r>
      <w:r w:rsidRPr="005335B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самое эффективное обучение – это н</w:t>
      </w:r>
      <w:r w:rsidR="00B171AC" w:rsidRPr="00B171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аглядный пример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. Если мальчик ежедневно видит, как ведет себя настоящий мужчина, в лице отца или деда, то это лучше любых объяснений и доводов.</w:t>
      </w:r>
      <w:r w:rsidR="00B171AC"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776CF" w:rsidRDefault="00041B73" w:rsidP="00B171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171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 еще один важный момент. </w:t>
      </w:r>
    </w:p>
    <w:p w:rsidR="000776CF" w:rsidRDefault="00C3250B" w:rsidP="00B171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Молодые родители часто задаются вопросом: «</w:t>
      </w:r>
      <w:r w:rsidRPr="005335B6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С какого возраста начинать воспитывать ребенка?</w:t>
      </w: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». </w:t>
      </w:r>
    </w:p>
    <w:p w:rsidR="000776CF" w:rsidRDefault="00C3250B" w:rsidP="00B171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качестве ответа можно привести притчу. </w:t>
      </w:r>
    </w:p>
    <w:p w:rsidR="009265B1" w:rsidRPr="00B171AC" w:rsidRDefault="00C3250B" w:rsidP="00B171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>Мать годовалого сына пришла к мудрецу и спросила его о том, когда ей нужно начать воспитывать малыша, на что в ответ услышала, что опоздала на 1 год и девять месяцев. Воспитывать детей нужно еще в утробе (приучая к правильному питанию, избегая стрессов и отказавшись от вредных привычек), а с рождения – уделять им максимум внимания и не забывать о правилах воспитания детей из нашей многовековой истории.</w:t>
      </w:r>
      <w:r w:rsidRPr="00B171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9265B1" w:rsidRPr="005335B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Воспитанию мальчиков всегда и везде уделялось особое внимание. Мальчик – будущий мужчина – защитник и кормилец, охотник и воин. Именно эти обязанности и соответствующие качества всегда были ценны, востребованы и сознательно культивировались мудрыми предками при воспитании мальчиков. </w:t>
      </w:r>
    </w:p>
    <w:p w:rsidR="00232382" w:rsidRPr="00B171AC" w:rsidRDefault="00C3250B" w:rsidP="00041B73">
      <w:pPr>
        <w:spacing w:after="0" w:line="240" w:lineRule="auto"/>
        <w:jc w:val="both"/>
        <w:rPr>
          <w:sz w:val="40"/>
          <w:szCs w:val="40"/>
        </w:rPr>
      </w:pPr>
      <w:r w:rsidRPr="00B171AC">
        <w:rPr>
          <w:noProof/>
          <w:sz w:val="40"/>
          <w:szCs w:val="40"/>
          <w:lang w:eastAsia="ru-RU"/>
        </w:rPr>
        <w:t xml:space="preserve"> </w:t>
      </w:r>
    </w:p>
    <w:p w:rsidR="005335B6" w:rsidRPr="00B171AC" w:rsidRDefault="005335B6" w:rsidP="005335B6">
      <w:pPr>
        <w:spacing w:line="240" w:lineRule="auto"/>
        <w:jc w:val="both"/>
        <w:rPr>
          <w:sz w:val="40"/>
          <w:szCs w:val="40"/>
        </w:rPr>
      </w:pPr>
      <w:bookmarkStart w:id="0" w:name="_GoBack"/>
      <w:bookmarkEnd w:id="0"/>
    </w:p>
    <w:sectPr w:rsidR="005335B6" w:rsidRPr="00B171AC" w:rsidSect="005335B6">
      <w:pgSz w:w="11906" w:h="16838"/>
      <w:pgMar w:top="1134" w:right="1134" w:bottom="1134" w:left="1134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DC"/>
    <w:rsid w:val="00041B73"/>
    <w:rsid w:val="000776CF"/>
    <w:rsid w:val="0014758A"/>
    <w:rsid w:val="00232382"/>
    <w:rsid w:val="002F3EDC"/>
    <w:rsid w:val="005335B6"/>
    <w:rsid w:val="0084040E"/>
    <w:rsid w:val="009265B1"/>
    <w:rsid w:val="00B171AC"/>
    <w:rsid w:val="00C1307B"/>
    <w:rsid w:val="00C3250B"/>
    <w:rsid w:val="00C54611"/>
    <w:rsid w:val="00CC6F72"/>
    <w:rsid w:val="00D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3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3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-date">
    <w:name w:val="post-date"/>
    <w:basedOn w:val="a0"/>
    <w:rsid w:val="005335B6"/>
  </w:style>
  <w:style w:type="character" w:customStyle="1" w:styleId="dsq-postid">
    <w:name w:val="dsq-postid"/>
    <w:basedOn w:val="a0"/>
    <w:rsid w:val="005335B6"/>
  </w:style>
  <w:style w:type="character" w:customStyle="1" w:styleId="smaller">
    <w:name w:val="smaller"/>
    <w:basedOn w:val="a0"/>
    <w:rsid w:val="005335B6"/>
  </w:style>
  <w:style w:type="character" w:customStyle="1" w:styleId="ata11y">
    <w:name w:val="at_a11y"/>
    <w:basedOn w:val="a0"/>
    <w:rsid w:val="005335B6"/>
  </w:style>
  <w:style w:type="character" w:styleId="a7">
    <w:name w:val="Emphasis"/>
    <w:basedOn w:val="a0"/>
    <w:uiPriority w:val="20"/>
    <w:qFormat/>
    <w:rsid w:val="005335B6"/>
    <w:rPr>
      <w:i/>
      <w:iCs/>
    </w:rPr>
  </w:style>
  <w:style w:type="character" w:styleId="a8">
    <w:name w:val="Strong"/>
    <w:basedOn w:val="a0"/>
    <w:uiPriority w:val="22"/>
    <w:qFormat/>
    <w:rsid w:val="005335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3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3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-date">
    <w:name w:val="post-date"/>
    <w:basedOn w:val="a0"/>
    <w:rsid w:val="005335B6"/>
  </w:style>
  <w:style w:type="character" w:customStyle="1" w:styleId="dsq-postid">
    <w:name w:val="dsq-postid"/>
    <w:basedOn w:val="a0"/>
    <w:rsid w:val="005335B6"/>
  </w:style>
  <w:style w:type="character" w:customStyle="1" w:styleId="smaller">
    <w:name w:val="smaller"/>
    <w:basedOn w:val="a0"/>
    <w:rsid w:val="005335B6"/>
  </w:style>
  <w:style w:type="character" w:customStyle="1" w:styleId="ata11y">
    <w:name w:val="at_a11y"/>
    <w:basedOn w:val="a0"/>
    <w:rsid w:val="005335B6"/>
  </w:style>
  <w:style w:type="character" w:styleId="a7">
    <w:name w:val="Emphasis"/>
    <w:basedOn w:val="a0"/>
    <w:uiPriority w:val="20"/>
    <w:qFormat/>
    <w:rsid w:val="005335B6"/>
    <w:rPr>
      <w:i/>
      <w:iCs/>
    </w:rPr>
  </w:style>
  <w:style w:type="character" w:styleId="a8">
    <w:name w:val="Strong"/>
    <w:basedOn w:val="a0"/>
    <w:uiPriority w:val="22"/>
    <w:qFormat/>
    <w:rsid w:val="00533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74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vkuse.ru/deti/kak-nauchit-rebyonka-katatsya-na-lyzh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</dc:creator>
  <cp:keywords/>
  <dc:description/>
  <cp:lastModifiedBy>мамин</cp:lastModifiedBy>
  <cp:revision>6</cp:revision>
  <dcterms:created xsi:type="dcterms:W3CDTF">2014-02-12T16:11:00Z</dcterms:created>
  <dcterms:modified xsi:type="dcterms:W3CDTF">2015-02-23T14:28:00Z</dcterms:modified>
</cp:coreProperties>
</file>